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13B06">
      <w:pPr>
        <w:ind w:firstLine="2891" w:firstLineChars="900"/>
        <w:rPr>
          <w:rFonts w:hint="eastAsia" w:ascii="黑体" w:hAnsi="黑体" w:eastAsia="黑体"/>
          <w:b/>
          <w:sz w:val="32"/>
          <w:szCs w:val="22"/>
        </w:rPr>
      </w:pPr>
    </w:p>
    <w:p w14:paraId="01E16691">
      <w:pPr>
        <w:ind w:firstLine="2249" w:firstLineChars="700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  <w:lang w:eastAsia="zh-CN"/>
        </w:rPr>
        <w:t>小学语数</w:t>
      </w:r>
      <w:r>
        <w:rPr>
          <w:rFonts w:hint="eastAsia" w:ascii="黑体" w:hAnsi="黑体" w:eastAsia="黑体"/>
          <w:b/>
          <w:sz w:val="32"/>
          <w:szCs w:val="22"/>
        </w:rPr>
        <w:t xml:space="preserve">试讲范围 </w:t>
      </w:r>
    </w:p>
    <w:p w14:paraId="626EE6C9">
      <w:pPr>
        <w:ind w:firstLine="643" w:firstLineChars="200"/>
        <w:rPr>
          <w:rFonts w:hint="eastAsia" w:ascii="黑体" w:hAnsi="黑体" w:eastAsia="黑体"/>
          <w:b/>
          <w:color w:val="FF0000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（适合报考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浑南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区</w:t>
      </w: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小学语数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教师职位使用）</w:t>
      </w:r>
    </w:p>
    <w:p w14:paraId="19266E16">
      <w:pPr>
        <w:spacing w:line="360" w:lineRule="auto"/>
        <w:ind w:firstLine="948" w:firstLineChars="295"/>
        <w:rPr>
          <w:rFonts w:hint="eastAsia" w:ascii="黑体" w:hAnsi="黑体" w:eastAsia="黑体"/>
          <w:b/>
          <w:sz w:val="32"/>
          <w:szCs w:val="22"/>
        </w:rPr>
      </w:pPr>
    </w:p>
    <w:p w14:paraId="461EF0EA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2"/>
        </w:rPr>
        <w:t>教材版本：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人民教育</w:t>
      </w:r>
      <w:r>
        <w:rPr>
          <w:rFonts w:hint="eastAsia" w:ascii="黑体" w:hAnsi="黑体" w:eastAsia="黑体"/>
          <w:b/>
          <w:sz w:val="32"/>
          <w:szCs w:val="22"/>
        </w:rPr>
        <w:t>出版社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         </w:t>
      </w:r>
    </w:p>
    <w:p w14:paraId="5E0AC674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2018</w:t>
      </w:r>
      <w:r>
        <w:rPr>
          <w:rFonts w:hint="eastAsia" w:ascii="黑体" w:hAnsi="黑体" w:eastAsia="黑体"/>
          <w:b/>
          <w:sz w:val="32"/>
          <w:szCs w:val="22"/>
        </w:rPr>
        <w:t>年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6月第1版</w:t>
      </w:r>
      <w:r>
        <w:rPr>
          <w:rFonts w:hint="eastAsia" w:ascii="黑体" w:hAnsi="黑体" w:eastAsia="黑体"/>
          <w:b/>
          <w:sz w:val="32"/>
          <w:szCs w:val="22"/>
        </w:rPr>
        <w:t xml:space="preserve"> </w:t>
      </w:r>
    </w:p>
    <w:p w14:paraId="173D879C">
      <w:pPr>
        <w:spacing w:line="360" w:lineRule="auto"/>
        <w:ind w:firstLine="1928" w:firstLineChars="600"/>
        <w:jc w:val="left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2024</w:t>
      </w:r>
      <w:r>
        <w:rPr>
          <w:rFonts w:hint="eastAsia" w:ascii="黑体" w:hAnsi="黑体" w:eastAsia="黑体"/>
          <w:b/>
          <w:bCs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32"/>
          <w:szCs w:val="32"/>
        </w:rPr>
        <w:t>月第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32"/>
          <w:szCs w:val="32"/>
        </w:rPr>
        <w:t>次印刷</w:t>
      </w:r>
    </w:p>
    <w:p w14:paraId="6B8F1D8A">
      <w:pPr>
        <w:spacing w:line="360" w:lineRule="auto"/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语文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</w:t>
      </w:r>
      <w:r>
        <w:rPr>
          <w:rFonts w:hint="eastAsia" w:ascii="黑体" w:hAnsi="黑体" w:eastAsia="黑体"/>
          <w:b/>
          <w:sz w:val="32"/>
          <w:szCs w:val="22"/>
        </w:rPr>
        <w:t xml:space="preserve"> 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三</w:t>
      </w:r>
      <w:r>
        <w:rPr>
          <w:rFonts w:hint="eastAsia" w:ascii="黑体" w:hAnsi="黑体" w:eastAsia="黑体"/>
          <w:b/>
          <w:bCs/>
          <w:sz w:val="32"/>
          <w:szCs w:val="32"/>
        </w:rPr>
        <w:t>年级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上</w:t>
      </w:r>
      <w:r>
        <w:rPr>
          <w:rFonts w:hint="eastAsia" w:ascii="黑体" w:hAnsi="黑体" w:eastAsia="黑体"/>
          <w:b/>
          <w:bCs/>
          <w:sz w:val="32"/>
          <w:szCs w:val="32"/>
        </w:rPr>
        <w:t>册</w:t>
      </w:r>
    </w:p>
    <w:p w14:paraId="22667062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</w:rPr>
      </w:pPr>
    </w:p>
    <w:p w14:paraId="0A0F703A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>试讲范围</w:t>
      </w:r>
    </w:p>
    <w:p w14:paraId="2EAFDE89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 xml:space="preserve">1. </w:t>
      </w:r>
      <w:r>
        <w:rPr>
          <w:rFonts w:hint="eastAsia" w:ascii="宋体" w:hAnsi="宋体"/>
          <w:sz w:val="28"/>
          <w:szCs w:val="22"/>
          <w:lang w:eastAsia="zh-CN"/>
        </w:rPr>
        <w:t>第一单元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第2课 《花的学校》第2课时</w:t>
      </w:r>
    </w:p>
    <w:p w14:paraId="63966A93">
      <w:pPr>
        <w:spacing w:line="480" w:lineRule="auto"/>
        <w:ind w:firstLine="737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 xml:space="preserve">2. </w:t>
      </w:r>
      <w:r>
        <w:rPr>
          <w:rFonts w:hint="eastAsia" w:ascii="宋体" w:hAnsi="宋体"/>
          <w:sz w:val="28"/>
          <w:szCs w:val="22"/>
          <w:lang w:eastAsia="zh-CN"/>
        </w:rPr>
        <w:t>第二单元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第5课 《铺满金色巴掌的水泥道》第2课时</w:t>
      </w:r>
    </w:p>
    <w:p w14:paraId="5013D571">
      <w:pPr>
        <w:spacing w:line="480" w:lineRule="auto"/>
        <w:ind w:firstLine="737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 xml:space="preserve">3. </w:t>
      </w:r>
      <w:r>
        <w:rPr>
          <w:rFonts w:hint="eastAsia" w:ascii="宋体" w:hAnsi="宋体"/>
          <w:sz w:val="28"/>
          <w:szCs w:val="22"/>
          <w:lang w:eastAsia="zh-CN"/>
        </w:rPr>
        <w:t>第三单元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第8课 《卖火柴的小女孩》第2课时</w:t>
      </w:r>
    </w:p>
    <w:p w14:paraId="76C64732">
      <w:pPr>
        <w:spacing w:line="480" w:lineRule="auto"/>
        <w:ind w:firstLine="737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 xml:space="preserve">4. </w:t>
      </w:r>
      <w:r>
        <w:rPr>
          <w:rFonts w:hint="eastAsia" w:ascii="宋体" w:hAnsi="宋体"/>
          <w:sz w:val="28"/>
          <w:szCs w:val="22"/>
          <w:lang w:eastAsia="zh-CN"/>
        </w:rPr>
        <w:t>第三单元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第10课 《在牛肚子里旅行》第2课时  </w:t>
      </w:r>
    </w:p>
    <w:p w14:paraId="047542DD">
      <w:pPr>
        <w:spacing w:line="480" w:lineRule="auto"/>
        <w:ind w:firstLine="737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 xml:space="preserve">5. </w:t>
      </w:r>
      <w:r>
        <w:rPr>
          <w:rFonts w:hint="eastAsia" w:ascii="宋体" w:hAnsi="宋体"/>
          <w:sz w:val="28"/>
          <w:szCs w:val="22"/>
          <w:lang w:eastAsia="zh-CN"/>
        </w:rPr>
        <w:t>第四单元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第12课 《总也倒不了的老屋》第1课时</w:t>
      </w:r>
    </w:p>
    <w:p w14:paraId="1946AA1A">
      <w:pPr>
        <w:spacing w:line="480" w:lineRule="auto"/>
        <w:ind w:firstLine="737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>6.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2"/>
          <w:lang w:eastAsia="zh-CN"/>
        </w:rPr>
        <w:t>第五单元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第15课 《搭船的鸟》第2课时</w:t>
      </w:r>
    </w:p>
    <w:p w14:paraId="211C99F4">
      <w:pPr>
        <w:spacing w:line="480" w:lineRule="auto"/>
        <w:ind w:firstLine="737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>7.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第五单元  第16课 《金色的草地》第1课时</w:t>
      </w:r>
    </w:p>
    <w:p w14:paraId="4B3032C7">
      <w:pPr>
        <w:spacing w:line="480" w:lineRule="auto"/>
        <w:ind w:firstLine="737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>8.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第六单元  第18课 《富饶的西沙群岛》第2课时</w:t>
      </w:r>
    </w:p>
    <w:p w14:paraId="1035406D">
      <w:pPr>
        <w:spacing w:line="480" w:lineRule="auto"/>
        <w:ind w:firstLine="737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>9.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第七单元  第23课 《父亲、树林和鸟》第1课时</w:t>
      </w:r>
    </w:p>
    <w:p w14:paraId="5E5A264C">
      <w:pPr>
        <w:spacing w:line="480" w:lineRule="auto"/>
        <w:ind w:firstLine="737"/>
        <w:jc w:val="both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10.第八单元  第25课 《灰雀》第2课时</w:t>
      </w:r>
    </w:p>
    <w:p w14:paraId="54B2B314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</w:p>
    <w:p w14:paraId="4CCF182A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</w:p>
    <w:p w14:paraId="0A707B3C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2"/>
        </w:rPr>
        <w:t>教材版本：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北京师范大学</w:t>
      </w:r>
      <w:r>
        <w:rPr>
          <w:rFonts w:hint="eastAsia" w:ascii="黑体" w:hAnsi="黑体" w:eastAsia="黑体"/>
          <w:b/>
          <w:sz w:val="32"/>
          <w:szCs w:val="22"/>
        </w:rPr>
        <w:t>出版社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         </w:t>
      </w:r>
    </w:p>
    <w:p w14:paraId="5992E8A5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2014</w:t>
      </w:r>
      <w:r>
        <w:rPr>
          <w:rFonts w:hint="eastAsia" w:ascii="黑体" w:hAnsi="黑体" w:eastAsia="黑体"/>
          <w:b/>
          <w:sz w:val="32"/>
          <w:szCs w:val="22"/>
        </w:rPr>
        <w:t>年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6月第1版</w:t>
      </w:r>
      <w:r>
        <w:rPr>
          <w:rFonts w:hint="eastAsia" w:ascii="黑体" w:hAnsi="黑体" w:eastAsia="黑体"/>
          <w:b/>
          <w:sz w:val="32"/>
          <w:szCs w:val="22"/>
        </w:rPr>
        <w:t xml:space="preserve"> </w:t>
      </w:r>
    </w:p>
    <w:p w14:paraId="6B9643D2">
      <w:pPr>
        <w:spacing w:line="360" w:lineRule="auto"/>
        <w:ind w:firstLine="1928" w:firstLineChars="600"/>
        <w:jc w:val="left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2024</w:t>
      </w:r>
      <w:r>
        <w:rPr>
          <w:rFonts w:hint="eastAsia" w:ascii="黑体" w:hAnsi="黑体" w:eastAsia="黑体"/>
          <w:b/>
          <w:bCs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32"/>
          <w:szCs w:val="32"/>
        </w:rPr>
        <w:t>月第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11</w:t>
      </w:r>
      <w:r>
        <w:rPr>
          <w:rFonts w:hint="eastAsia" w:ascii="黑体" w:hAnsi="黑体" w:eastAsia="黑体"/>
          <w:b/>
          <w:bCs/>
          <w:sz w:val="32"/>
          <w:szCs w:val="32"/>
        </w:rPr>
        <w:t>次印刷</w:t>
      </w:r>
    </w:p>
    <w:p w14:paraId="0F2D08C1">
      <w:pPr>
        <w:spacing w:line="360" w:lineRule="auto"/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数学</w:t>
      </w:r>
      <w:r>
        <w:rPr>
          <w:rFonts w:hint="eastAsia" w:ascii="黑体" w:hAnsi="黑体" w:eastAsia="黑体"/>
          <w:b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三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年级  </w:t>
      </w: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上</w:t>
      </w:r>
      <w:r>
        <w:rPr>
          <w:rFonts w:hint="eastAsia" w:ascii="黑体" w:hAnsi="黑体" w:eastAsia="黑体"/>
          <w:b/>
          <w:bCs/>
          <w:sz w:val="32"/>
          <w:szCs w:val="32"/>
        </w:rPr>
        <w:t>册</w:t>
      </w:r>
    </w:p>
    <w:p w14:paraId="7F042D8F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</w:p>
    <w:p w14:paraId="0D95FEC0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11.第一单元 《买文具》 第1课时  P5</w:t>
      </w:r>
    </w:p>
    <w:p w14:paraId="682175C9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 xml:space="preserve">12.第一单元 《过河》 第1课时  P8  </w:t>
      </w:r>
    </w:p>
    <w:p w14:paraId="6873A78B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 xml:space="preserve">13.第三单元 《捐书活动》 P17  </w:t>
      </w:r>
    </w:p>
    <w:p w14:paraId="574B300F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14.第三单元 《节余多少</w:t>
      </w:r>
      <w:bookmarkStart w:id="0" w:name="_GoBack"/>
      <w:bookmarkEnd w:id="0"/>
      <w:r>
        <w:rPr>
          <w:rFonts w:hint="eastAsia" w:ascii="宋体" w:hAnsi="宋体"/>
          <w:sz w:val="28"/>
          <w:szCs w:val="22"/>
          <w:lang w:val="en-US" w:eastAsia="zh-CN"/>
        </w:rPr>
        <w:t xml:space="preserve">钱》 第1课时  P21  </w:t>
      </w:r>
    </w:p>
    <w:p w14:paraId="06CF47C7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 xml:space="preserve">15.第四单元 《丰收了》  P34  </w:t>
      </w:r>
    </w:p>
    <w:p w14:paraId="4F45C566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 xml:space="preserve">16.第五单元 《长方形周长》  P48  </w:t>
      </w:r>
    </w:p>
    <w:p w14:paraId="21AE46FB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 xml:space="preserve">17.第六单元 《去游乐园》  P54  </w:t>
      </w:r>
    </w:p>
    <w:p w14:paraId="29E17F45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 xml:space="preserve">18.第七单元 《一天的时间》  P70  </w:t>
      </w:r>
    </w:p>
    <w:p w14:paraId="48D69724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 xml:space="preserve">19.第八单元 《文具店》  P80  </w:t>
      </w:r>
    </w:p>
    <w:p w14:paraId="71AA3D7E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 xml:space="preserve">20.第八单元 《存零用钱》  P84  </w:t>
      </w:r>
    </w:p>
    <w:p w14:paraId="2582C52A">
      <w:pPr>
        <w:spacing w:line="360" w:lineRule="auto"/>
        <w:ind w:firstLine="640" w:firstLineChars="200"/>
        <w:rPr>
          <w:rFonts w:hint="default" w:ascii="宋体" w:hAnsi="宋体"/>
          <w:sz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4ODIxNzZlMTMxMTY1NWYxM2YzNDYyNTI5ZjAyNjUifQ=="/>
  </w:docVars>
  <w:rsids>
    <w:rsidRoot w:val="00000000"/>
    <w:rsid w:val="08536823"/>
    <w:rsid w:val="0A781AE7"/>
    <w:rsid w:val="0F515934"/>
    <w:rsid w:val="2A884EF4"/>
    <w:rsid w:val="32715472"/>
    <w:rsid w:val="4A182428"/>
    <w:rsid w:val="4E44094A"/>
    <w:rsid w:val="6D354F6F"/>
    <w:rsid w:val="74B35DA8"/>
    <w:rsid w:val="7D913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等线" w:hAnsi="等线" w:eastAsia="等线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444</Words>
  <Characters>513</Characters>
  <Lines>0</Lines>
  <Paragraphs>0</Paragraphs>
  <TotalTime>1</TotalTime>
  <ScaleCrop>false</ScaleCrop>
  <LinksUpToDate>false</LinksUpToDate>
  <CharactersWithSpaces>641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2024-07-15T06:27:00Z</dcterms:created>
  <dc:creator>admin</dc:creator>
  <cp:lastModifiedBy>Administrator</cp:lastModifiedBy>
  <dcterms:modified xsi:type="dcterms:W3CDTF">2025-08-01T02:37:22Z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99C61C33CF3640A7A00C57C25181D94E_12</vt:lpwstr>
  </property>
  <property fmtid="{D5CDD505-2E9C-101B-9397-08002B2CF9AE}" pid="4" name="KSOTemplateDocerSaveRecord">
    <vt:lpwstr>eyJoZGlkIjoiNjE2YzZlZGY4MGM1YzY0Y2ExNmQ4OWE0ZDMxYjJmNjEifQ==</vt:lpwstr>
  </property>
</Properties>
</file>