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高中体育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eastAsia="zh-CN"/>
        </w:rPr>
        <w:t>苏家屯区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高中体育教师</w:t>
      </w:r>
      <w:r>
        <w:rPr>
          <w:rFonts w:ascii="黑体" w:hAnsi="黑体" w:eastAsia="黑体"/>
          <w:sz w:val="32"/>
          <w:szCs w:val="32"/>
        </w:rPr>
        <w:t>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体育与健康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全一册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体育与健康全一册</w:t>
      </w:r>
      <w:r>
        <w:rPr>
          <w:rFonts w:hint="eastAsia" w:ascii="黑体" w:hAnsi="黑体" w:eastAsia="黑体"/>
          <w:b/>
          <w:bCs/>
          <w:sz w:val="28"/>
          <w:szCs w:val="28"/>
        </w:rPr>
        <w:t>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val="en-US" w:eastAsia="zh-CN"/>
        </w:rPr>
        <w:t>八章 球类运动 第一节 足球 二、技术提高与应用（三）运球与运球过人 1、左晃右拨过人 第118页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val="en-US" w:eastAsia="zh-CN"/>
        </w:rPr>
        <w:t>八章 球类运动 第一节 足球 三、战术提升与运用（一）局部进攻战术 1、二过一配合（1）撞墙式二过一 第120页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八章 球类运动 第一节 足球 三、战术提升与运用（一）局部进攻战术 1、二过一配合（2）直传斜插二过一 第120页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八章 球类运动 第一节 足球 三、战术提升与运用（一）局部进攻战术 1、二过一配合（3）后插上二过一 第120页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val="en-US" w:eastAsia="zh-CN"/>
        </w:rPr>
        <w:t>八章 球类运动 第二节 篮球 二、技术提高与应用（二）运球1、体前变向换手运球 第129页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</w:rPr>
        <w:sectPr>
          <w:pgSz w:w="11906" w:h="16838"/>
          <w:pgMar w:top="720" w:right="720" w:bottom="720" w:left="72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val="en-US" w:eastAsia="zh-CN"/>
        </w:rPr>
        <w:t>八章 球类运动 第二节 篮球 二、技术提高与应用（三）持球突破1、交叉步持球突破 第129页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val="en-US" w:eastAsia="zh-CN"/>
        </w:rPr>
        <w:t>八章 球类运动 第二节 篮球 三、战术提升与运用（一）进攻战术基础配合1、传切配合 第132页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>八章 球类运动 第二节 篮球 三、战术提升与运用（二）防守战术基础配合2、关门配合 第133页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val="en-US" w:eastAsia="zh-CN"/>
        </w:rPr>
        <w:t>八章 球类运动 第三节 排球 二、技术提高与应用（一）发球1、正面上手发球 第140页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val="en-US" w:eastAsia="zh-CN"/>
        </w:rPr>
        <w:t>八章 球类运动 第三节 排球 二、技术提高与应用（二）垫球1、正面双手垫球 第141页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八章 球类运动 第三节 排球 三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、战术提升与运用（一）进攻战术1、中一二 第144页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八章 球类运动 第三节 排球 三、战术提升与运用（二）防守战术1、边跟进 第145页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九章 田径类运动 第一节 跑 二、技术提高与应用（一）短跑 第166页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九章 田径类运动 第二节 跳跃 二、技术提高与应用（二）背越式跳高 第169页</w:t>
      </w:r>
    </w:p>
    <w:p>
      <w:pPr>
        <w:spacing w:line="760" w:lineRule="exact"/>
        <w:ind w:left="-283" w:leftChars="-135" w:firstLine="1120" w:firstLineChars="40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九章 田径类运动 第三节 投掷 二、技术提高与应用1、背向滑步推铅球 第170页--171页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十章 体操类运动 第一节 技巧 二、技术提高与应用（一）手倒立接前滚翻 第176页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十章 体操类运动 第二节 双杠 二、技术提高与应用1、杠上前滚翻成分腿坐 第178页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十章 体操类运动 第三节 单杠 三、体能发展1、引体向上 第180页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>
        <w:rPr>
          <w:rFonts w:hint="eastAsia"/>
          <w:sz w:val="28"/>
          <w:szCs w:val="28"/>
          <w:lang w:val="en-US" w:eastAsia="zh-CN"/>
        </w:rPr>
        <w:t>十章 体操类运动 第五节 健身健美操 二、基本动作提升与套路创编（一）下肢基本步法（1半蹲——6“V”字步） 第185页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20.第</w:t>
      </w:r>
      <w:r>
        <w:rPr>
          <w:rFonts w:hint="eastAsia"/>
          <w:sz w:val="28"/>
          <w:szCs w:val="28"/>
          <w:lang w:val="en-US" w:eastAsia="zh-CN"/>
        </w:rPr>
        <w:t>十一章 武术与民族民间传统体育类运动 第一节 武术 三、太极拳——“八法五步”（1起势——9原地右靠势） 第198--199页</w:t>
      </w:r>
    </w:p>
    <w:sectPr>
      <w:footerReference r:id="rId3" w:type="default"/>
      <w:pgSz w:w="11906" w:h="16838"/>
      <w:pgMar w:top="720" w:right="720" w:bottom="720" w:left="72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080A12"/>
    <w:rsid w:val="01EE7C08"/>
    <w:rsid w:val="025F28B4"/>
    <w:rsid w:val="03037B8E"/>
    <w:rsid w:val="034D6BB0"/>
    <w:rsid w:val="05342756"/>
    <w:rsid w:val="06D61345"/>
    <w:rsid w:val="08962DA7"/>
    <w:rsid w:val="08C609C1"/>
    <w:rsid w:val="09F935EE"/>
    <w:rsid w:val="0B3D750A"/>
    <w:rsid w:val="0CD8398F"/>
    <w:rsid w:val="0CF05312"/>
    <w:rsid w:val="0DBC1618"/>
    <w:rsid w:val="0E90170B"/>
    <w:rsid w:val="0FCB3337"/>
    <w:rsid w:val="0FD85A54"/>
    <w:rsid w:val="106875CB"/>
    <w:rsid w:val="107F4F70"/>
    <w:rsid w:val="11265DB1"/>
    <w:rsid w:val="12A42AA5"/>
    <w:rsid w:val="15323E58"/>
    <w:rsid w:val="16BA5818"/>
    <w:rsid w:val="191934A0"/>
    <w:rsid w:val="198F3627"/>
    <w:rsid w:val="1AA94BBC"/>
    <w:rsid w:val="1FC0644F"/>
    <w:rsid w:val="201E5705"/>
    <w:rsid w:val="26795443"/>
    <w:rsid w:val="27F84A8D"/>
    <w:rsid w:val="28E13773"/>
    <w:rsid w:val="2A4C2E6E"/>
    <w:rsid w:val="2B225B04"/>
    <w:rsid w:val="2BA03472"/>
    <w:rsid w:val="2BC34662"/>
    <w:rsid w:val="2CC94C4A"/>
    <w:rsid w:val="2CEA7F67"/>
    <w:rsid w:val="2E2B796A"/>
    <w:rsid w:val="2E840E29"/>
    <w:rsid w:val="3050190A"/>
    <w:rsid w:val="306058C5"/>
    <w:rsid w:val="308649EF"/>
    <w:rsid w:val="3152699A"/>
    <w:rsid w:val="333A5EBB"/>
    <w:rsid w:val="35A40002"/>
    <w:rsid w:val="35AB75E3"/>
    <w:rsid w:val="360A255B"/>
    <w:rsid w:val="36351CF8"/>
    <w:rsid w:val="36D348CC"/>
    <w:rsid w:val="37074CED"/>
    <w:rsid w:val="371205BE"/>
    <w:rsid w:val="38A8605B"/>
    <w:rsid w:val="3B0C4680"/>
    <w:rsid w:val="3CFE26EE"/>
    <w:rsid w:val="3D566E05"/>
    <w:rsid w:val="3DBD2CAF"/>
    <w:rsid w:val="3E7F160D"/>
    <w:rsid w:val="40096C2B"/>
    <w:rsid w:val="401F30A7"/>
    <w:rsid w:val="41D57EC1"/>
    <w:rsid w:val="435B61A4"/>
    <w:rsid w:val="444C723D"/>
    <w:rsid w:val="446472DA"/>
    <w:rsid w:val="44D2693A"/>
    <w:rsid w:val="45060392"/>
    <w:rsid w:val="45CA1062"/>
    <w:rsid w:val="48861F15"/>
    <w:rsid w:val="4957740E"/>
    <w:rsid w:val="495F2766"/>
    <w:rsid w:val="4A3F5AD0"/>
    <w:rsid w:val="4B92297F"/>
    <w:rsid w:val="4E86609F"/>
    <w:rsid w:val="5139389D"/>
    <w:rsid w:val="513E2C61"/>
    <w:rsid w:val="51995A37"/>
    <w:rsid w:val="53090BBD"/>
    <w:rsid w:val="538928BA"/>
    <w:rsid w:val="53C2401E"/>
    <w:rsid w:val="541C54DC"/>
    <w:rsid w:val="57517B92"/>
    <w:rsid w:val="587358E6"/>
    <w:rsid w:val="58B55EFF"/>
    <w:rsid w:val="591B1F9B"/>
    <w:rsid w:val="59376914"/>
    <w:rsid w:val="5A5A6D5E"/>
    <w:rsid w:val="5A902780"/>
    <w:rsid w:val="5AAA11E0"/>
    <w:rsid w:val="5B140117"/>
    <w:rsid w:val="5ED35331"/>
    <w:rsid w:val="5EE66E12"/>
    <w:rsid w:val="5FE33553"/>
    <w:rsid w:val="62634BD2"/>
    <w:rsid w:val="62652744"/>
    <w:rsid w:val="645962D8"/>
    <w:rsid w:val="64DB7396"/>
    <w:rsid w:val="66323AF9"/>
    <w:rsid w:val="66860EDB"/>
    <w:rsid w:val="678418BE"/>
    <w:rsid w:val="69937B96"/>
    <w:rsid w:val="6A682DD1"/>
    <w:rsid w:val="6B0267E0"/>
    <w:rsid w:val="6B1510C4"/>
    <w:rsid w:val="6B4A5783"/>
    <w:rsid w:val="6B89766A"/>
    <w:rsid w:val="6C496F51"/>
    <w:rsid w:val="6DFA6436"/>
    <w:rsid w:val="6E3F02ED"/>
    <w:rsid w:val="6F343626"/>
    <w:rsid w:val="722C3EB1"/>
    <w:rsid w:val="725620A9"/>
    <w:rsid w:val="72694100"/>
    <w:rsid w:val="73F05BE5"/>
    <w:rsid w:val="74DF0134"/>
    <w:rsid w:val="780B56E4"/>
    <w:rsid w:val="78AE0557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527</Words>
  <Characters>573</Characters>
  <Lines>4</Lines>
  <Paragraphs>1</Paragraphs>
  <TotalTime>5</TotalTime>
  <ScaleCrop>false</ScaleCrop>
  <LinksUpToDate>false</LinksUpToDate>
  <CharactersWithSpaces>614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2025-08-01T05:59:05Z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BC04E175500D4BAE9008CC6A1011240C_13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