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3EF5">
      <w:pPr>
        <w:pStyle w:val="2"/>
      </w:pPr>
      <w:bookmarkStart w:id="1" w:name="_GoBack"/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bookmarkEnd w:id="1"/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 w14:paraId="206D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66" w:type="pct"/>
            <w:vAlign w:val="center"/>
          </w:tcPr>
          <w:p w14:paraId="0E8560C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1642" w:type="pct"/>
            <w:gridSpan w:val="3"/>
            <w:vAlign w:val="center"/>
          </w:tcPr>
          <w:p w14:paraId="0C246840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5A19831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 w14:paraId="07A4404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815" w:type="pct"/>
            <w:vAlign w:val="center"/>
          </w:tcPr>
          <w:p w14:paraId="4A054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restart"/>
            <w:textDirection w:val="tbRlV"/>
            <w:vAlign w:val="center"/>
          </w:tcPr>
          <w:p w14:paraId="5018D972"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 w14:paraId="4B51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66" w:type="pct"/>
            <w:vAlign w:val="center"/>
          </w:tcPr>
          <w:p w14:paraId="7FCCD22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578" w:type="pct"/>
            <w:vAlign w:val="center"/>
          </w:tcPr>
          <w:p w14:paraId="63D54B01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780557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2A99F7D3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7C74A3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815" w:type="pct"/>
            <w:vAlign w:val="center"/>
          </w:tcPr>
          <w:p w14:paraId="49EECC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3FC990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675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6" w:type="pct"/>
            <w:vAlign w:val="center"/>
          </w:tcPr>
          <w:p w14:paraId="75D7EA6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78" w:type="pct"/>
            <w:vAlign w:val="center"/>
          </w:tcPr>
          <w:p w14:paraId="02362B02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986079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 w14:paraId="1620B6C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474" w:type="pct"/>
            <w:vAlign w:val="center"/>
          </w:tcPr>
          <w:p w14:paraId="4A284F8F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6B8CEC6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vAlign w:val="center"/>
          </w:tcPr>
          <w:p w14:paraId="6815152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5D6AF6F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899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6" w:type="pct"/>
            <w:vAlign w:val="center"/>
          </w:tcPr>
          <w:p w14:paraId="7E510A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578" w:type="pct"/>
            <w:vAlign w:val="center"/>
          </w:tcPr>
          <w:p w14:paraId="4433ACF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C3DDE1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 w14:paraId="293296B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64" w:type="pct"/>
            <w:gridSpan w:val="2"/>
            <w:vAlign w:val="center"/>
          </w:tcPr>
          <w:p w14:paraId="37E12DE8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3B9A3A6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 w14:paraId="579E47B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987" w:type="pct"/>
            <w:vAlign w:val="center"/>
          </w:tcPr>
          <w:p w14:paraId="5EF0AFE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27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6" w:type="pct"/>
            <w:vMerge w:val="restart"/>
            <w:vAlign w:val="center"/>
          </w:tcPr>
          <w:p w14:paraId="1DC7EFC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578" w:type="pct"/>
            <w:vMerge w:val="restart"/>
            <w:vAlign w:val="center"/>
          </w:tcPr>
          <w:p w14:paraId="0C1A7CB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E5EF12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264" w:type="pct"/>
            <w:gridSpan w:val="2"/>
            <w:vAlign w:val="center"/>
          </w:tcPr>
          <w:p w14:paraId="3D7545E4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0CF1067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987" w:type="pct"/>
            <w:vMerge w:val="restart"/>
            <w:vAlign w:val="center"/>
          </w:tcPr>
          <w:p w14:paraId="1EBC1E6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B5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6" w:type="pct"/>
            <w:vMerge w:val="continue"/>
            <w:vAlign w:val="center"/>
          </w:tcPr>
          <w:p w14:paraId="0E245B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 w14:paraId="216FA03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18CBE3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264" w:type="pct"/>
            <w:gridSpan w:val="2"/>
            <w:vAlign w:val="center"/>
          </w:tcPr>
          <w:p w14:paraId="70F2BCC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09F8494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1C1B85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344C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6" w:type="pct"/>
            <w:vAlign w:val="center"/>
          </w:tcPr>
          <w:p w14:paraId="5BA75BA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2432" w:type="pct"/>
            <w:gridSpan w:val="4"/>
            <w:vAlign w:val="center"/>
          </w:tcPr>
          <w:p w14:paraId="49CCA6A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640EF17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 w14:paraId="5EA08C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987" w:type="pct"/>
            <w:vAlign w:val="center"/>
          </w:tcPr>
          <w:p w14:paraId="00614BC4"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 w14:paraId="28D2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766" w:type="pct"/>
            <w:vAlign w:val="center"/>
          </w:tcPr>
          <w:p w14:paraId="46E43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 w14:paraId="42208B3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 w14:paraId="2ED637D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 w14:paraId="2853A3E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4234" w:type="pct"/>
            <w:gridSpan w:val="6"/>
          </w:tcPr>
          <w:p w14:paraId="76B7D9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D2EF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6" w:type="pct"/>
            <w:vAlign w:val="center"/>
          </w:tcPr>
          <w:p w14:paraId="2DECD39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 w14:paraId="7916254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 w14:paraId="24237EE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 w14:paraId="34CB47D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4234" w:type="pct"/>
            <w:gridSpan w:val="6"/>
          </w:tcPr>
          <w:p w14:paraId="0524B64D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A57B100"/>
    <w:p w14:paraId="0F087A16"/>
    <w:p w14:paraId="603C7C56"/>
    <w:tbl>
      <w:tblPr>
        <w:tblStyle w:val="3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 w14:paraId="3B64E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52" w:type="pct"/>
            <w:vMerge w:val="restart"/>
            <w:vAlign w:val="center"/>
          </w:tcPr>
          <w:p w14:paraId="13F93F4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 w14:paraId="28F2E38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523" w:type="pct"/>
            <w:gridSpan w:val="2"/>
            <w:vAlign w:val="center"/>
          </w:tcPr>
          <w:p w14:paraId="6F78663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1403" w:type="pct"/>
            <w:vAlign w:val="center"/>
          </w:tcPr>
          <w:p w14:paraId="6A1C479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1422" w:type="pct"/>
            <w:gridSpan w:val="2"/>
            <w:vAlign w:val="center"/>
          </w:tcPr>
          <w:p w14:paraId="706310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 w14:paraId="544B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2" w:type="pct"/>
            <w:vMerge w:val="continue"/>
          </w:tcPr>
          <w:p w14:paraId="521AE1B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23" w:type="pct"/>
            <w:gridSpan w:val="2"/>
          </w:tcPr>
          <w:p w14:paraId="6899F05B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3" w:type="pct"/>
          </w:tcPr>
          <w:p w14:paraId="0575AF57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2" w:type="pct"/>
            <w:gridSpan w:val="2"/>
          </w:tcPr>
          <w:p w14:paraId="5AF776A8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B341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2" w:type="pct"/>
            <w:vAlign w:val="center"/>
          </w:tcPr>
          <w:p w14:paraId="497E21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 w14:paraId="354840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84" w:type="pct"/>
            <w:vAlign w:val="center"/>
          </w:tcPr>
          <w:p w14:paraId="5B6539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4DD5C1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 w14:paraId="59CA510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1403" w:type="pct"/>
            <w:vAlign w:val="center"/>
          </w:tcPr>
          <w:p w14:paraId="075FC10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069CD4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 w14:paraId="29EE2D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817" w:type="pct"/>
          </w:tcPr>
          <w:p w14:paraId="20298D04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0B1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52" w:type="pct"/>
            <w:vAlign w:val="center"/>
          </w:tcPr>
          <w:p w14:paraId="6094907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 w14:paraId="190657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4348" w:type="pct"/>
            <w:gridSpan w:val="5"/>
          </w:tcPr>
          <w:p w14:paraId="301B5F0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32C986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B9A720A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D86E06A"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 w14:paraId="1F49DD0C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35F5C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52" w:type="pct"/>
            <w:vAlign w:val="center"/>
          </w:tcPr>
          <w:p w14:paraId="135C3B9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1ED7F670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2BB9D9F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4B732C2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25085C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C32E6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9B256D1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6AC72186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194F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652" w:type="pct"/>
            <w:vAlign w:val="center"/>
          </w:tcPr>
          <w:p w14:paraId="2AEA355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27C8E80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1E7AB24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 w14:paraId="38F8775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 w14:paraId="20539F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78DAE73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A9A885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5F68A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C69E58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4E7A034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62BE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52" w:type="pct"/>
            <w:vAlign w:val="center"/>
          </w:tcPr>
          <w:p w14:paraId="5EE621D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 w14:paraId="51331F6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 w14:paraId="56BAD78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21F1C16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20B4999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475051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32B220F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784C57C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26E5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52" w:type="pct"/>
            <w:vAlign w:val="center"/>
          </w:tcPr>
          <w:p w14:paraId="14696A8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4348" w:type="pct"/>
            <w:gridSpan w:val="5"/>
          </w:tcPr>
          <w:p w14:paraId="183D697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DD0D480"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份，存本人档案一份，用人单位一份，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市、县级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备案机关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各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一份；</w:t>
      </w:r>
    </w:p>
    <w:p w14:paraId="7D2FCEAF"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1637B362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 w14:paraId="25E371F4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 w14:paraId="2C6296B4"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4127EB63">
      <w:pPr>
        <w:ind w:firstLine="422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3345603A"/>
    <w:rsid w:val="44E309FF"/>
    <w:rsid w:val="5A1670E5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398</Characters>
  <Lines>0</Lines>
  <Paragraphs>0</Paragraphs>
  <TotalTime>1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简单</cp:lastModifiedBy>
  <dcterms:modified xsi:type="dcterms:W3CDTF">2025-11-24T06:30:57Z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eyJoZGlkIjoiMmM3Mzc2MTU4NTg3ZjllYWJlMmM3MGU3ZjdiODRiNWMiLCJ1c2VySWQiOiI4NjQwOTYzOTMifQ==</vt:lpwstr>
  </property>
  <property fmtid="{D5CDD505-2E9C-101B-9397-08002B2CF9AE}" pid="4" name="ICV">
    <vt:lpwstr>6AC01FA257E64C6C9BA063CAD9E2E57E_13</vt:lpwstr>
  </property>
</Properties>
</file>