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9BBF2"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3：</w:t>
      </w:r>
    </w:p>
    <w:p w14:paraId="4D2952F5">
      <w:pPr>
        <w:widowControl w:val="0"/>
        <w:numPr>
          <w:ilvl w:val="0"/>
          <w:numId w:val="0"/>
        </w:num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学历加分标准</w:t>
      </w:r>
    </w:p>
    <w:p w14:paraId="4E8F80DA"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 w14:paraId="70D733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学历加分标准如下：</w:t>
      </w:r>
    </w:p>
    <w:p w14:paraId="167F54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①在职硕士研究生加2分，在职博士研究生加4分；</w:t>
      </w:r>
    </w:p>
    <w:p w14:paraId="439020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②双非院校全日制硕士研究生加4分，双非院校全日制博士研究生加6分；</w:t>
      </w:r>
    </w:p>
    <w:p w14:paraId="63C67C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③“985、211、双一流”院校全日制硕士研究生加6分；“985、211、双一流”院校全日制博士研究生加8分。</w:t>
      </w:r>
    </w:p>
    <w:p w14:paraId="0B1E37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（学历加分按最高项计算，不累计加分）</w:t>
      </w:r>
    </w:p>
    <w:p w14:paraId="26EBEE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29C6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名词解释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：“双非院校”是指自2017年“双一流”建设实施起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未列入国家“世界一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流大学和一流学科建设高校”（简称“双一流”）名单的普通本科高等学校，即既非“一流大学建设高校”，也非“一流学科建设高校”。在“双一流”政策出台前，指未列入国家“211工程”和“985工程”重点建设序列的普通本科高等学校，即既非“985工程高校”，也非“211工程高校”。</w:t>
      </w:r>
    </w:p>
    <w:p w14:paraId="482A33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</w:p>
    <w:p w14:paraId="5C7342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学历加分标准解释权归沈河区人力资源和社会保障局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咨询电话：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22898806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C3F4B"/>
    <w:rsid w:val="1AAC3F4B"/>
    <w:rsid w:val="5DE02411"/>
    <w:rsid w:val="620A2527"/>
    <w:rsid w:val="630C0C8E"/>
    <w:rsid w:val="6A56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7206d7d5-aa7e-47da-8028-28213550206a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7529C65F</paraID>
      <start>72</start>
      <end>73</end>
      <status>modified</status>
      <modifiedWord>，</modifiedWord>
      <trackRevisions>false</trackRevisions>
    </reviewItem>
    <reviewItem>
      <errorID>f861e0e7-3e4d-4bc9-8c3d-b5bbed9e32ff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7529C65F</paraID>
      <start>111</start>
      <end>112</end>
      <status>modified</status>
      <modifiedWord>，</modifiedWord>
      <trackRevisions>false</trackRevisions>
    </reviewItem>
    <reviewItem>
      <errorID>be52bbb0-f1cd-44b4-be3a-6d019870e934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7529C65F</paraID>
      <start>148</start>
      <end>149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19af2c4-3906-4b86-83cf-be4d1cc64e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358</Characters>
  <Lines>0</Lines>
  <Paragraphs>0</Paragraphs>
  <TotalTime>48</TotalTime>
  <ScaleCrop>false</ScaleCrop>
  <LinksUpToDate>false</LinksUpToDate>
  <CharactersWithSpaces>358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2025-12-04T02:40:00Z</dcterms:created>
  <dc:creator>嘟嘟妈妈</dc:creator>
  <cp:lastModifiedBy>孟凡宇</cp:lastModifiedBy>
  <cp:lastPrinted>2025-12-04T04:54:00Z</cp:lastPrinted>
  <dcterms:modified xsi:type="dcterms:W3CDTF">2025-12-04T06:19:24Z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AD0F98FBA9414737954171E2A6B9ADD3_11</vt:lpwstr>
  </property>
  <property fmtid="{D5CDD505-2E9C-101B-9397-08002B2CF9AE}" pid="4" name="KSOTemplateDocerSaveRecord">
    <vt:lpwstr>eyJoZGlkIjoiMjY1OGI3ZjllNDI1ZDFlOTEzNmYzNzg3ZDNhNDMwOGIiLCJ1c2VySWQiOiIzNjUxMTkyMDkifQ==</vt:lpwstr>
  </property>
</Properties>
</file>