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779C">
      <w:pPr>
        <w:spacing w:line="360" w:lineRule="auto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附件1</w:t>
      </w:r>
      <w:r>
        <w:rPr>
          <w:rFonts w:hint="eastAsia" w:ascii="黑体" w:hAnsi="黑体" w:eastAsia="黑体" w:cs="Times New Roman"/>
          <w:sz w:val="32"/>
          <w:szCs w:val="32"/>
        </w:rPr>
        <w:t xml:space="preserve">      </w:t>
      </w:r>
    </w:p>
    <w:p w14:paraId="1CE12845">
      <w:pPr>
        <w:spacing w:line="360" w:lineRule="auto"/>
        <w:jc w:val="center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  <w:bookmarkStart w:id="0" w:name="OLE_LINK31"/>
      <w:bookmarkStart w:id="1" w:name="OLE_LINK32"/>
      <w:r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  <w:t>营口市西源开发建设有限公司管理人员岗位明细表</w:t>
      </w:r>
    </w:p>
    <w:bookmarkEnd w:id="0"/>
    <w:bookmarkEnd w:id="1"/>
    <w:tbl>
      <w:tblPr>
        <w:tblStyle w:val="15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709"/>
        <w:gridCol w:w="992"/>
        <w:gridCol w:w="7796"/>
        <w:gridCol w:w="4394"/>
      </w:tblGrid>
      <w:tr w14:paraId="0EDA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4" w:type="dxa"/>
            <w:vAlign w:val="center"/>
          </w:tcPr>
          <w:p w14:paraId="63440949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岗位编号</w:t>
            </w:r>
          </w:p>
        </w:tc>
        <w:tc>
          <w:tcPr>
            <w:tcW w:w="709" w:type="dxa"/>
            <w:vAlign w:val="center"/>
          </w:tcPr>
          <w:p w14:paraId="5F7B32F5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单位</w:t>
            </w:r>
          </w:p>
          <w:p w14:paraId="36E6AAC1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名称</w:t>
            </w:r>
          </w:p>
        </w:tc>
        <w:tc>
          <w:tcPr>
            <w:tcW w:w="709" w:type="dxa"/>
            <w:vAlign w:val="center"/>
          </w:tcPr>
          <w:p w14:paraId="6ADF3CD8">
            <w:pPr>
              <w:spacing w:line="276" w:lineRule="auto"/>
              <w:jc w:val="both"/>
              <w:rPr>
                <w:rFonts w:ascii="仿宋" w:hAnsi="仿宋" w:eastAsia="仿宋"/>
                <w:b/>
                <w:bCs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配备</w:t>
            </w:r>
          </w:p>
          <w:p w14:paraId="0C70716F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人数</w:t>
            </w:r>
          </w:p>
        </w:tc>
        <w:tc>
          <w:tcPr>
            <w:tcW w:w="992" w:type="dxa"/>
            <w:vAlign w:val="center"/>
          </w:tcPr>
          <w:p w14:paraId="79E1EEF8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岗位</w:t>
            </w:r>
          </w:p>
          <w:p w14:paraId="3887B23C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名称</w:t>
            </w:r>
          </w:p>
        </w:tc>
        <w:tc>
          <w:tcPr>
            <w:tcW w:w="7796" w:type="dxa"/>
            <w:vAlign w:val="center"/>
          </w:tcPr>
          <w:p w14:paraId="7B8E23F4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0"/>
              </w:rPr>
              <w:t>岗位职责</w:t>
            </w:r>
          </w:p>
        </w:tc>
        <w:tc>
          <w:tcPr>
            <w:tcW w:w="4394" w:type="dxa"/>
            <w:vAlign w:val="center"/>
          </w:tcPr>
          <w:p w14:paraId="193A26AB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0"/>
              </w:rPr>
              <w:t>任职资格</w:t>
            </w:r>
          </w:p>
        </w:tc>
      </w:tr>
      <w:tr w14:paraId="5564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704" w:type="dxa"/>
            <w:vAlign w:val="center"/>
          </w:tcPr>
          <w:p w14:paraId="581B3A31">
            <w:pPr>
              <w:spacing w:line="276" w:lineRule="auto"/>
              <w:jc w:val="center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5A8B584">
            <w:pPr>
              <w:spacing w:line="276" w:lineRule="auto"/>
              <w:jc w:val="center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营口市西源开发建设有限公司</w:t>
            </w:r>
          </w:p>
        </w:tc>
        <w:tc>
          <w:tcPr>
            <w:tcW w:w="709" w:type="dxa"/>
            <w:vAlign w:val="center"/>
          </w:tcPr>
          <w:p w14:paraId="3BC0B406">
            <w:pPr>
              <w:spacing w:line="276" w:lineRule="auto"/>
              <w:jc w:val="center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2名</w:t>
            </w:r>
          </w:p>
        </w:tc>
        <w:tc>
          <w:tcPr>
            <w:tcW w:w="992" w:type="dxa"/>
            <w:vAlign w:val="center"/>
          </w:tcPr>
          <w:p w14:paraId="5D06C095">
            <w:pPr>
              <w:spacing w:line="276" w:lineRule="auto"/>
              <w:jc w:val="center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副总经理</w:t>
            </w:r>
          </w:p>
        </w:tc>
        <w:tc>
          <w:tcPr>
            <w:tcW w:w="7796" w:type="dxa"/>
            <w:vAlign w:val="center"/>
          </w:tcPr>
          <w:p w14:paraId="6AC533E5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1.</w:t>
            </w:r>
            <w:r>
              <w:rPr>
                <w:rFonts w:ascii="仿宋" w:hAnsi="仿宋" w:eastAsia="仿宋" w:cs="Times New Roman"/>
                <w:color w:val="000000"/>
                <w:szCs w:val="20"/>
              </w:rPr>
              <w:t>制定年度建设计划并分解落实，确保项目按节点推进</w:t>
            </w: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；</w:t>
            </w:r>
          </w:p>
          <w:p w14:paraId="41FAAC57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2.结合公司资金需求，制定年度投资、融资计划，跟踪存量债务，防范违约风险；配合财政部门完成隐性债务化解，确保债务指标符合监管要求；协助总经理完成投资方案制定，跟踪投后管理；</w:t>
            </w:r>
          </w:p>
          <w:p w14:paraId="70C7FCE3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3.结合公司持有资产的运营管理，制定租赁、招商、增值开发策略，提升资产收益率，降低空置率或闲</w:t>
            </w:r>
            <w:bookmarkStart w:id="8" w:name="_GoBack"/>
            <w:bookmarkEnd w:id="8"/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置率；</w:t>
            </w:r>
          </w:p>
          <w:p w14:paraId="04686AA2">
            <w:pPr>
              <w:spacing w:line="276" w:lineRule="auto"/>
              <w:jc w:val="both"/>
              <w:rPr>
                <w:rFonts w:ascii="仿宋" w:hAnsi="仿宋" w:eastAsia="仿宋" w:cs="Times New Roman"/>
                <w:color w:val="FF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4.负责公司制度建设、团队考核等工作。负责各部门日常管理，制定工作计划、优化业务流程，提升团队专业能力，解决业务推进中的交叉问题；</w:t>
            </w:r>
          </w:p>
          <w:p w14:paraId="1CF1D264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5.确保分管业务符合国家政策、行业规范及公司内部制度，防范法律与审计风险，落实审计整改与巡视巡察工作任务；</w:t>
            </w:r>
          </w:p>
          <w:p w14:paraId="5DB01AB1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6. 落实国有企业改革部署，推动市场化经营机制建设，探索国企改革与创新管理模式；</w:t>
            </w:r>
          </w:p>
          <w:p w14:paraId="7E30EAB7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7.代表公司与上级主管部门、金融机构、合作单位沟通协调，维护企业关系网，争取政策支持与战略资源导入；</w:t>
            </w:r>
          </w:p>
          <w:p w14:paraId="186562BA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8.建立突发事件应急机制，统筹重大舆情、安全事故及法律纠纷的处置应对；</w:t>
            </w:r>
          </w:p>
          <w:p w14:paraId="2E3AC68F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9.负责公司营商环境相关工作、科技创新方面相关工作、信访接待、安全保卫和突发事件应急工作；</w:t>
            </w:r>
          </w:p>
          <w:p w14:paraId="199A6EBF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bookmarkStart w:id="2" w:name="OLE_LINK22"/>
            <w:bookmarkStart w:id="3" w:name="OLE_LINK21"/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10.完成总经理安排的临时性重点工作。</w:t>
            </w:r>
          </w:p>
          <w:bookmarkEnd w:id="2"/>
          <w:bookmarkEnd w:id="3"/>
          <w:p w14:paraId="516F722D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</w:p>
          <w:p w14:paraId="34D2738C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</w:p>
          <w:p w14:paraId="57BB6A3F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</w:p>
          <w:p w14:paraId="659440E4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AF9404F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1.具有5年及以上行业相关工作经验，</w:t>
            </w:r>
          </w:p>
          <w:p w14:paraId="772B7728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本科及以上学历，50周岁以下</w:t>
            </w:r>
            <w:bookmarkStart w:id="4" w:name="OLE_LINK29"/>
            <w:bookmarkStart w:id="5" w:name="OLE_LINK30"/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，熟悉国家基础设施政策及行业标准，具有正常履行职责所需的身体条件。</w:t>
            </w:r>
            <w:bookmarkEnd w:id="4"/>
            <w:bookmarkEnd w:id="5"/>
            <w:bookmarkStart w:id="6" w:name="OLE_LINK28"/>
            <w:bookmarkStart w:id="7" w:name="OLE_LINK27"/>
          </w:p>
          <w:bookmarkEnd w:id="6"/>
          <w:bookmarkEnd w:id="7"/>
          <w:p w14:paraId="0F88D038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2.具备较强的政策研究能力，能快速解读国家及地方政策并推动落实。</w:t>
            </w:r>
          </w:p>
          <w:p w14:paraId="64ABB191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3.熟悉国企改革，具备资源整合与跨部门协调能力。</w:t>
            </w:r>
          </w:p>
          <w:p w14:paraId="1FD6C137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4.具备优秀的公文写作能力。</w:t>
            </w:r>
          </w:p>
          <w:p w14:paraId="563FCDB9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0"/>
              </w:rPr>
              <w:t>5.抗压能力强，能适应高强度、复合任务工作节奏。</w:t>
            </w:r>
          </w:p>
          <w:p w14:paraId="49D8D22A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</w:p>
          <w:p w14:paraId="0BEA9B9C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</w:p>
          <w:p w14:paraId="74CA7F59">
            <w:pPr>
              <w:spacing w:line="276" w:lineRule="auto"/>
              <w:jc w:val="both"/>
              <w:rPr>
                <w:rFonts w:ascii="仿宋" w:hAnsi="仿宋" w:eastAsia="仿宋" w:cs="Times New Roman"/>
                <w:color w:val="000000"/>
                <w:szCs w:val="20"/>
              </w:rPr>
            </w:pPr>
          </w:p>
        </w:tc>
      </w:tr>
    </w:tbl>
    <w:p w14:paraId="44421B21">
      <w:pPr>
        <w:spacing w:line="560" w:lineRule="exact"/>
        <w:jc w:val="both"/>
        <w:rPr>
          <w:rFonts w:ascii="黑体" w:hAnsi="黑体" w:eastAsia="黑体" w:cs="Times New Roman"/>
          <w:sz w:val="32"/>
          <w:szCs w:val="32"/>
        </w:rPr>
        <w:sectPr>
          <w:pgSz w:w="16838" w:h="11906" w:orient="landscape"/>
          <w:pgMar w:top="851" w:right="1440" w:bottom="426" w:left="1440" w:header="851" w:footer="992" w:gutter="0"/>
          <w:cols w:space="720" w:num="1"/>
          <w:docGrid w:type="linesAndChars" w:linePitch="312" w:charSpace="0"/>
        </w:sectPr>
      </w:pPr>
    </w:p>
    <w:p w14:paraId="0FFBF044">
      <w:pPr>
        <w:spacing w:line="276" w:lineRule="auto"/>
        <w:jc w:val="both"/>
        <w:rPr>
          <w:rFonts w:ascii="仿宋" w:hAnsi="仿宋" w:eastAsia="仿宋" w:cs="Times New Roman"/>
          <w:color w:val="000000"/>
          <w:szCs w:val="20"/>
          <w:highlight w:val="yellow"/>
        </w:rPr>
      </w:pPr>
    </w:p>
    <w:sectPr>
      <w:footerReference r:id="rId3" w:type="default"/>
      <w:pgSz w:w="16838" w:h="11906" w:orient="landscape"/>
      <w:pgMar w:top="1797" w:right="993" w:bottom="1797" w:left="1440" w:header="851" w:footer="992" w:gutter="0"/>
      <w:paperSrc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6E7DC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EDD0372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hMmU0YjMyYjIxMzk5NjQ2NjkzZTMwZjQzNDAwY2UifQ=="/>
    <w:docVar w:name="KSO_WPS_MARK_KEY" w:val="09be66cc-e71e-4ba2-8bee-aae2ed6cc64c"/>
  </w:docVars>
  <w:rsids>
    <w:rsidRoot w:val="00D04F05"/>
    <w:rsid w:val="0006032D"/>
    <w:rsid w:val="000869DF"/>
    <w:rsid w:val="00091F3C"/>
    <w:rsid w:val="000B4C2E"/>
    <w:rsid w:val="00121D93"/>
    <w:rsid w:val="001438C2"/>
    <w:rsid w:val="00173610"/>
    <w:rsid w:val="001A1BF2"/>
    <w:rsid w:val="001C544B"/>
    <w:rsid w:val="001D1965"/>
    <w:rsid w:val="00217360"/>
    <w:rsid w:val="002E53CE"/>
    <w:rsid w:val="003106EE"/>
    <w:rsid w:val="00366E32"/>
    <w:rsid w:val="003B0CA9"/>
    <w:rsid w:val="00441987"/>
    <w:rsid w:val="0045141B"/>
    <w:rsid w:val="004C0C0B"/>
    <w:rsid w:val="005576EE"/>
    <w:rsid w:val="0056091B"/>
    <w:rsid w:val="00561B91"/>
    <w:rsid w:val="00590DA7"/>
    <w:rsid w:val="00596D22"/>
    <w:rsid w:val="005A3661"/>
    <w:rsid w:val="006368DC"/>
    <w:rsid w:val="006430FF"/>
    <w:rsid w:val="006717E2"/>
    <w:rsid w:val="006B0CCB"/>
    <w:rsid w:val="006D7866"/>
    <w:rsid w:val="006E53E8"/>
    <w:rsid w:val="00715552"/>
    <w:rsid w:val="007729C8"/>
    <w:rsid w:val="007A62D2"/>
    <w:rsid w:val="007C37DE"/>
    <w:rsid w:val="007E2BD9"/>
    <w:rsid w:val="00885312"/>
    <w:rsid w:val="00891A3F"/>
    <w:rsid w:val="00894225"/>
    <w:rsid w:val="008A4220"/>
    <w:rsid w:val="008C27E1"/>
    <w:rsid w:val="008E1135"/>
    <w:rsid w:val="0090151E"/>
    <w:rsid w:val="00904B6B"/>
    <w:rsid w:val="00966DDC"/>
    <w:rsid w:val="00996006"/>
    <w:rsid w:val="009B1BEE"/>
    <w:rsid w:val="009E2188"/>
    <w:rsid w:val="009E454B"/>
    <w:rsid w:val="00A072FB"/>
    <w:rsid w:val="00A40B1E"/>
    <w:rsid w:val="00A5369C"/>
    <w:rsid w:val="00A93BF0"/>
    <w:rsid w:val="00AA4135"/>
    <w:rsid w:val="00AB7433"/>
    <w:rsid w:val="00AB7C59"/>
    <w:rsid w:val="00AC5DE2"/>
    <w:rsid w:val="00AE0136"/>
    <w:rsid w:val="00AE66E1"/>
    <w:rsid w:val="00B42360"/>
    <w:rsid w:val="00B80DC8"/>
    <w:rsid w:val="00BC4483"/>
    <w:rsid w:val="00C435B8"/>
    <w:rsid w:val="00C56D69"/>
    <w:rsid w:val="00CB3318"/>
    <w:rsid w:val="00CC01A5"/>
    <w:rsid w:val="00CD2C4F"/>
    <w:rsid w:val="00D04F05"/>
    <w:rsid w:val="00DF6109"/>
    <w:rsid w:val="00E164A8"/>
    <w:rsid w:val="00E37D7B"/>
    <w:rsid w:val="00E67266"/>
    <w:rsid w:val="00E81913"/>
    <w:rsid w:val="00E86BFB"/>
    <w:rsid w:val="00E97EF9"/>
    <w:rsid w:val="00EF288A"/>
    <w:rsid w:val="00F01044"/>
    <w:rsid w:val="00F50696"/>
    <w:rsid w:val="00F6185E"/>
    <w:rsid w:val="00F75CA4"/>
    <w:rsid w:val="00FC0F61"/>
    <w:rsid w:val="00FD6802"/>
    <w:rsid w:val="00FE2136"/>
    <w:rsid w:val="04365896"/>
    <w:rsid w:val="078A2181"/>
    <w:rsid w:val="082415D7"/>
    <w:rsid w:val="089F1C5C"/>
    <w:rsid w:val="09012917"/>
    <w:rsid w:val="0D703BC7"/>
    <w:rsid w:val="0F8C0A60"/>
    <w:rsid w:val="112847B9"/>
    <w:rsid w:val="11904838"/>
    <w:rsid w:val="11EE77B0"/>
    <w:rsid w:val="11F443CA"/>
    <w:rsid w:val="14991C55"/>
    <w:rsid w:val="16165B93"/>
    <w:rsid w:val="16985F3D"/>
    <w:rsid w:val="17F11DA8"/>
    <w:rsid w:val="1ECA6EAF"/>
    <w:rsid w:val="1FC3402A"/>
    <w:rsid w:val="20126D60"/>
    <w:rsid w:val="226338A3"/>
    <w:rsid w:val="27637EA1"/>
    <w:rsid w:val="298A3E0B"/>
    <w:rsid w:val="29B42C36"/>
    <w:rsid w:val="2B9A169F"/>
    <w:rsid w:val="2BE041B6"/>
    <w:rsid w:val="2C182A8E"/>
    <w:rsid w:val="2E772BB0"/>
    <w:rsid w:val="2F723377"/>
    <w:rsid w:val="30F8424A"/>
    <w:rsid w:val="30FF6E8C"/>
    <w:rsid w:val="33FE342B"/>
    <w:rsid w:val="3B0E03F8"/>
    <w:rsid w:val="3DF512E7"/>
    <w:rsid w:val="3E1D0952"/>
    <w:rsid w:val="3E6F38A3"/>
    <w:rsid w:val="3E950E30"/>
    <w:rsid w:val="42100EF9"/>
    <w:rsid w:val="46162856"/>
    <w:rsid w:val="483F42E6"/>
    <w:rsid w:val="49EB5DA8"/>
    <w:rsid w:val="4A791C54"/>
    <w:rsid w:val="55EC35D4"/>
    <w:rsid w:val="5C1B251D"/>
    <w:rsid w:val="5FB503C0"/>
    <w:rsid w:val="60AE7E03"/>
    <w:rsid w:val="658253BB"/>
    <w:rsid w:val="659B47BF"/>
    <w:rsid w:val="73354BC3"/>
    <w:rsid w:val="74E27C24"/>
    <w:rsid w:val="76124539"/>
    <w:rsid w:val="764D0ABB"/>
    <w:rsid w:val="76524935"/>
    <w:rsid w:val="76772895"/>
    <w:rsid w:val="777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="等线 Light" w:hAnsi="等线 Light" w:eastAsia="等线 Light" w:cs="Times New Roman"/>
      <w:color w:val="2F5496"/>
      <w:kern w:val="2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="等线 Light" w:hAnsi="等线 Light" w:eastAsia="等线 Light" w:cs="Times New Roman"/>
      <w:color w:val="2F5496"/>
      <w:kern w:val="2"/>
      <w:sz w:val="40"/>
      <w:szCs w:val="40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="等线 Light" w:hAnsi="等线 Light" w:eastAsia="等线 Light" w:cs="Times New Roman"/>
      <w:color w:val="2F5496"/>
      <w:kern w:val="2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="等线" w:hAnsi="等线" w:eastAsia="等线" w:cs="Times New Roman"/>
      <w:color w:val="2F5496"/>
      <w:kern w:val="2"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="等线" w:hAnsi="等线" w:eastAsia="等线" w:cs="Times New Roman"/>
      <w:color w:val="2F5496"/>
      <w:kern w:val="2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="等线" w:hAnsi="等线" w:eastAsia="等线" w:cs="Times New Roman"/>
      <w:b/>
      <w:bCs/>
      <w:color w:val="2F5496"/>
      <w:kern w:val="2"/>
      <w:sz w:val="22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="等线" w:hAnsi="等线" w:eastAsia="等线" w:cs="Times New Roman"/>
      <w:b/>
      <w:bCs/>
      <w:color w:val="595959"/>
      <w:kern w:val="2"/>
      <w:sz w:val="22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widowControl w:val="0"/>
      <w:spacing w:line="278" w:lineRule="auto"/>
      <w:outlineLvl w:val="7"/>
    </w:pPr>
    <w:rPr>
      <w:rFonts w:ascii="等线" w:hAnsi="等线" w:eastAsia="等线" w:cs="Times New Roman"/>
      <w:color w:val="595959"/>
      <w:kern w:val="2"/>
      <w:sz w:val="22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widowControl w:val="0"/>
      <w:spacing w:line="278" w:lineRule="auto"/>
      <w:outlineLvl w:val="8"/>
    </w:pPr>
    <w:rPr>
      <w:rFonts w:ascii="等线" w:hAnsi="等线" w:eastAsia="等线 Light" w:cs="Times New Roman"/>
      <w:color w:val="595959"/>
      <w:kern w:val="2"/>
      <w:sz w:val="2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="等线" w:hAnsi="等线" w:eastAsia="等线" w:cs="Times New Roman"/>
      <w:kern w:val="2"/>
      <w:sz w:val="18"/>
      <w:szCs w:val="18"/>
    </w:rPr>
  </w:style>
  <w:style w:type="paragraph" w:styleId="12">
    <w:name w:val="header"/>
    <w:basedOn w:val="1"/>
    <w:link w:val="2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Times New Roman"/>
      <w:kern w:val="2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 w:val="0"/>
      <w:spacing w:after="160" w:line="278" w:lineRule="auto"/>
      <w:jc w:val="center"/>
    </w:pPr>
    <w:rPr>
      <w:rFonts w:ascii="等线 Light" w:hAnsi="等线 Light" w:eastAsia="等线 Light" w:cs="Times New Roman"/>
      <w:color w:val="595959"/>
      <w:spacing w:val="15"/>
      <w:kern w:val="2"/>
      <w:sz w:val="28"/>
      <w:szCs w:val="28"/>
    </w:rPr>
  </w:style>
  <w:style w:type="paragraph" w:styleId="14">
    <w:name w:val="Title"/>
    <w:basedOn w:val="1"/>
    <w:next w:val="1"/>
    <w:link w:val="30"/>
    <w:qFormat/>
    <w:uiPriority w:val="10"/>
    <w:pPr>
      <w:widowControl w:val="0"/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Char"/>
    <w:basedOn w:val="17"/>
    <w:link w:val="2"/>
    <w:qFormat/>
    <w:uiPriority w:val="9"/>
    <w:rPr>
      <w:rFonts w:ascii="等线 Light" w:hAnsi="等线 Light" w:eastAsia="等线 Light" w:cs="Times New Roman"/>
      <w:color w:val="2F5496"/>
      <w:sz w:val="48"/>
      <w:szCs w:val="48"/>
    </w:rPr>
  </w:style>
  <w:style w:type="character" w:customStyle="1" w:styleId="19">
    <w:name w:val="标题 2 Char"/>
    <w:basedOn w:val="17"/>
    <w:link w:val="3"/>
    <w:semiHidden/>
    <w:qFormat/>
    <w:uiPriority w:val="9"/>
    <w:rPr>
      <w:rFonts w:ascii="等线 Light" w:hAnsi="等线 Light" w:eastAsia="等线 Light" w:cs="Times New Roman"/>
      <w:color w:val="2F5496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="等线 Light" w:hAnsi="等线 Light" w:eastAsia="等线 Light" w:cs="Times New Roman"/>
      <w:color w:val="2F5496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="Times New Roman"/>
      <w:color w:val="2F5496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="Times New Roman"/>
      <w:color w:val="2F5496"/>
      <w:sz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="Times New Roman"/>
      <w:b/>
      <w:bCs/>
      <w:color w:val="2F5496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="Times New Roman"/>
      <w:b/>
      <w:bCs/>
      <w:color w:val="595959"/>
    </w:rPr>
  </w:style>
  <w:style w:type="character" w:customStyle="1" w:styleId="25">
    <w:name w:val="标题 8 Char"/>
    <w:basedOn w:val="17"/>
    <w:link w:val="9"/>
    <w:semiHidden/>
    <w:qFormat/>
    <w:uiPriority w:val="9"/>
    <w:rPr>
      <w:rFonts w:cs="Times New Roman"/>
      <w:color w:val="595959"/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="等线 Light" w:cs="Times New Roman"/>
      <w:color w:val="595959"/>
    </w:rPr>
  </w:style>
  <w:style w:type="character" w:customStyle="1" w:styleId="27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28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29">
    <w:name w:val="副标题 Char"/>
    <w:basedOn w:val="17"/>
    <w:link w:val="13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character" w:customStyle="1" w:styleId="30">
    <w:name w:val="标题 Char"/>
    <w:basedOn w:val="17"/>
    <w:link w:val="14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31">
    <w:name w:val="Quote"/>
    <w:basedOn w:val="1"/>
    <w:next w:val="1"/>
    <w:link w:val="32"/>
    <w:qFormat/>
    <w:uiPriority w:val="29"/>
    <w:pPr>
      <w:widowControl w:val="0"/>
      <w:spacing w:before="160" w:after="160" w:line="278" w:lineRule="auto"/>
      <w:jc w:val="center"/>
    </w:pPr>
    <w:rPr>
      <w:rFonts w:ascii="等线" w:hAnsi="等线" w:eastAsia="等线" w:cs="Times New Roman"/>
      <w:i/>
      <w:iCs/>
      <w:color w:val="3F3F3F"/>
      <w:kern w:val="2"/>
      <w:sz w:val="22"/>
    </w:rPr>
  </w:style>
  <w:style w:type="character" w:customStyle="1" w:styleId="32">
    <w:name w:val="引用 Char"/>
    <w:basedOn w:val="17"/>
    <w:link w:val="31"/>
    <w:qFormat/>
    <w:uiPriority w:val="29"/>
    <w:rPr>
      <w:i/>
      <w:iCs/>
      <w:color w:val="3F3F3F"/>
    </w:rPr>
  </w:style>
  <w:style w:type="paragraph" w:styleId="33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</w:pPr>
    <w:rPr>
      <w:rFonts w:ascii="等线" w:hAnsi="等线" w:eastAsia="等线" w:cs="Times New Roman"/>
      <w:kern w:val="2"/>
      <w:sz w:val="22"/>
    </w:rPr>
  </w:style>
  <w:style w:type="character" w:customStyle="1" w:styleId="34">
    <w:name w:val="明显强调1"/>
    <w:basedOn w:val="17"/>
    <w:qFormat/>
    <w:uiPriority w:val="21"/>
    <w:rPr>
      <w:i/>
      <w:iCs/>
      <w:color w:val="2F5496"/>
    </w:rPr>
  </w:style>
  <w:style w:type="paragraph" w:styleId="35">
    <w:name w:val="Intense Quote"/>
    <w:basedOn w:val="1"/>
    <w:next w:val="1"/>
    <w:link w:val="36"/>
    <w:qFormat/>
    <w:uiPriority w:val="30"/>
    <w:pPr>
      <w:widowControl w:val="0"/>
      <w:pBdr>
        <w:top w:val="single" w:color="2F5496" w:sz="4" w:space="10"/>
        <w:bottom w:val="single" w:color="2F5496" w:sz="4" w:space="10"/>
      </w:pBdr>
      <w:spacing w:before="360" w:after="360" w:line="278" w:lineRule="auto"/>
      <w:ind w:left="864" w:right="864"/>
      <w:jc w:val="center"/>
    </w:pPr>
    <w:rPr>
      <w:rFonts w:ascii="等线" w:hAnsi="等线" w:eastAsia="等线" w:cs="Times New Roman"/>
      <w:i/>
      <w:iCs/>
      <w:color w:val="2F5496"/>
      <w:kern w:val="2"/>
      <w:sz w:val="22"/>
    </w:rPr>
  </w:style>
  <w:style w:type="character" w:customStyle="1" w:styleId="36">
    <w:name w:val="明显引用 Char"/>
    <w:basedOn w:val="17"/>
    <w:link w:val="35"/>
    <w:qFormat/>
    <w:uiPriority w:val="30"/>
    <w:rPr>
      <w:i/>
      <w:iCs/>
      <w:color w:val="2F5496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496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678</Words>
  <Characters>695</Characters>
  <Lines>1</Lines>
  <Paragraphs>1</Paragraphs>
  <TotalTime>5</TotalTime>
  <ScaleCrop>false</ScaleCrop>
  <LinksUpToDate>false</LinksUpToDate>
  <CharactersWithSpaces>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2025-12-01T06:54:00Z</dcterms:created>
  <dc:creator>linlin wang</dc:creator>
  <cp:lastModifiedBy>面朝Da海</cp:lastModifiedBy>
  <dcterms:modified xsi:type="dcterms:W3CDTF">2025-12-11T03:19:43Z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AA50922309224B57BD6CCB94515607B6_13</vt:lpwstr>
  </property>
  <property fmtid="{D5CDD505-2E9C-101B-9397-08002B2CF9AE}" pid="4" name="KSOTemplateDocerSaveRecord">
    <vt:lpwstr>eyJoZGlkIjoiZThhODgxY2UzOWU1MzFhOTRmNDkyMTIwZThkYTllZDciLCJ1c2VySWQiOiI5NTMzNDc0MTcifQ==</vt:lpwstr>
  </property>
</Properties>
</file>