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E5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10" w:line="400" w:lineRule="exact"/>
        <w:textAlignment w:val="auto"/>
        <w:rPr>
          <w:rFonts w:hint="eastAsia" w:ascii="仿宋_GB2312" w:eastAsia="仿宋_GB2312" w:hAnsiTheme="majorEastAsia"/>
          <w:sz w:val="34"/>
          <w:szCs w:val="34"/>
          <w:lang w:val="en-US" w:eastAsia="zh-CN"/>
        </w:rPr>
      </w:pP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.</w:t>
      </w:r>
      <w:r>
        <w:rPr>
          <w:rFonts w:hint="eastAsia" w:ascii="仿宋_GB2312" w:eastAsia="仿宋_GB2312" w:hAnsiTheme="majorEastAsia"/>
          <w:sz w:val="34"/>
          <w:szCs w:val="34"/>
        </w:rPr>
        <w:t>附件</w:t>
      </w:r>
      <w:r>
        <w:rPr>
          <w:rFonts w:hint="eastAsia" w:ascii="仿宋_GB2312" w:eastAsia="仿宋_GB2312" w:hAnsiTheme="majorEastAsia"/>
          <w:sz w:val="34"/>
          <w:szCs w:val="34"/>
          <w:lang w:val="en-US" w:eastAsia="zh-CN"/>
        </w:rPr>
        <w:t>3</w:t>
      </w:r>
    </w:p>
    <w:p w14:paraId="3EAB9503">
      <w:pPr>
        <w:pStyle w:val="2"/>
        <w:spacing w:line="360" w:lineRule="exact"/>
        <w:ind w:firstLine="568" w:firstLineChars="149"/>
        <w:jc w:val="center"/>
        <w:rPr>
          <w:rFonts w:hint="eastAsia" w:asciiTheme="majorEastAsia" w:hAnsiTheme="majorEastAsia" w:eastAsiaTheme="majorEastAsia"/>
          <w:sz w:val="38"/>
          <w:szCs w:val="38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2026年本溪市教育系统“名校优生”引进</w:t>
      </w:r>
    </w:p>
    <w:p w14:paraId="68F76382">
      <w:pPr>
        <w:pStyle w:val="2"/>
        <w:spacing w:line="360" w:lineRule="exact"/>
        <w:ind w:firstLine="568" w:firstLineChars="149"/>
        <w:jc w:val="center"/>
        <w:rPr>
          <w:sz w:val="24"/>
        </w:rPr>
      </w:pPr>
      <w:r>
        <w:rPr>
          <w:rFonts w:hint="eastAsia" w:asciiTheme="majorEastAsia" w:hAnsiTheme="majorEastAsia" w:eastAsiaTheme="majorEastAsia"/>
          <w:sz w:val="38"/>
          <w:szCs w:val="38"/>
        </w:rPr>
        <w:t>急需紧缺人才报名登记表</w:t>
      </w:r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14:paraId="3AEAD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2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FCF0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FD283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23AA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D5BB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F72C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E3F50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F9B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46659A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102E2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1C35E9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26F7A72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1C7D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C7C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62EA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5DEE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1300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D3C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ADA1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6F4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8898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69B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7020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93C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0C6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751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F5A3F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899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34CD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DCB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03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8FC0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226011">
            <w:pPr>
              <w:rPr>
                <w:rFonts w:ascii="仿宋_GB2312" w:eastAsia="仿宋_GB2312"/>
                <w:sz w:val="24"/>
              </w:rPr>
            </w:pPr>
          </w:p>
        </w:tc>
      </w:tr>
      <w:tr w14:paraId="74002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7D5F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9116F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9F790C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D0701E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2F6274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4D384E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8982B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7DC839">
            <w:pPr>
              <w:rPr>
                <w:rFonts w:ascii="仿宋_GB2312" w:eastAsia="仿宋_GB2312"/>
                <w:sz w:val="24"/>
              </w:rPr>
            </w:pPr>
          </w:p>
        </w:tc>
      </w:tr>
      <w:tr w14:paraId="1C24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25D9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D66D95B"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E4EA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D663472">
            <w:pPr>
              <w:rPr>
                <w:rFonts w:ascii="仿宋_GB2312" w:eastAsia="仿宋_GB2312"/>
                <w:sz w:val="24"/>
              </w:rPr>
            </w:pPr>
          </w:p>
        </w:tc>
      </w:tr>
      <w:tr w14:paraId="1EF92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19D95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563F86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31746F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887613F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1BE2930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1E78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50A0E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8B85F6E">
            <w:pPr>
              <w:rPr>
                <w:rFonts w:ascii="仿宋_GB2312" w:eastAsia="仿宋_GB2312"/>
                <w:sz w:val="24"/>
              </w:rPr>
            </w:pPr>
          </w:p>
        </w:tc>
      </w:tr>
      <w:tr w14:paraId="655FA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86E6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83D1F2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93D6304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88532FB">
            <w:pPr>
              <w:ind w:left="48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904B183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3E618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5F4022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68388F">
            <w:pPr>
              <w:rPr>
                <w:rFonts w:ascii="仿宋_GB2312" w:eastAsia="仿宋_GB2312"/>
                <w:sz w:val="24"/>
              </w:rPr>
            </w:pPr>
          </w:p>
        </w:tc>
      </w:tr>
      <w:tr w14:paraId="67AE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44BB5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3FC352B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547E8E4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52487">
            <w:pPr>
              <w:widowControl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9BC6A">
            <w:pPr>
              <w:widowControl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93305F">
            <w:pPr>
              <w:rPr>
                <w:rFonts w:ascii="仿宋_GB2312" w:eastAsia="仿宋_GB2312"/>
                <w:sz w:val="24"/>
              </w:rPr>
            </w:pPr>
          </w:p>
        </w:tc>
      </w:tr>
      <w:tr w14:paraId="2A17F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7C33D6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A4C794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5AE3935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3EED6F2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A56D2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CAF94B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9AA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93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293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1FDB4142">
            <w:pPr>
              <w:rPr>
                <w:rFonts w:ascii="仿宋_GB2312" w:eastAsia="仿宋_GB2312"/>
                <w:sz w:val="24"/>
              </w:rPr>
            </w:pPr>
          </w:p>
        </w:tc>
      </w:tr>
      <w:tr w14:paraId="132F1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81DB5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730B798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8C0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2DB5A26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5E8F0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21E2178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2E842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14:paraId="5B96D2E6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A6505C2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0B90665E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0FE6AA75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66932A5D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1B1CB292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30CFC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14:paraId="5D34FC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4FD75F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14:paraId="6B5C10E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16B3876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5ADD20B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7A87D896"/>
    <w:sectPr>
      <w:pgSz w:w="11906" w:h="16838"/>
      <w:pgMar w:top="1020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A4BFF"/>
    <w:rsid w:val="00203DAF"/>
    <w:rsid w:val="00250EF7"/>
    <w:rsid w:val="003826DD"/>
    <w:rsid w:val="005069C8"/>
    <w:rsid w:val="00807E17"/>
    <w:rsid w:val="0086154B"/>
    <w:rsid w:val="009364E6"/>
    <w:rsid w:val="00943401"/>
    <w:rsid w:val="00BE5C1C"/>
    <w:rsid w:val="00D15DC7"/>
    <w:rsid w:val="00EB3610"/>
    <w:rsid w:val="034A3564"/>
    <w:rsid w:val="13BB01C3"/>
    <w:rsid w:val="224B5F7C"/>
    <w:rsid w:val="2476019A"/>
    <w:rsid w:val="27143ECE"/>
    <w:rsid w:val="3C755729"/>
    <w:rsid w:val="4DC72DDC"/>
    <w:rsid w:val="67AF6DF5"/>
    <w:rsid w:val="68E11149"/>
    <w:rsid w:val="6AFA44CD"/>
    <w:rsid w:val="6E3F209B"/>
    <w:rsid w:val="7FB3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bxrckpc</Company>
  <Pages>1</Pages>
  <Words>270</Words>
  <Characters>273</Characters>
  <Lines>2</Lines>
  <Paragraphs>1</Paragraphs>
  <TotalTime>3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2024-03-27T08:22:00Z</dcterms:created>
  <dc:creator>sjg</dc:creator>
  <cp:lastModifiedBy>槿年</cp:lastModifiedBy>
  <cp:lastPrinted>2025-04-02T08:51:00Z</cp:lastPrinted>
  <dcterms:modified xsi:type="dcterms:W3CDTF">2025-12-24T12:51:30Z</dcterms:modified>
  <dc:title>报  名  登  记  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eyJoZGlkIjoiNThmNDRkMGY3NDYwNzA2Y2EwZjIxYWY1Y2I4Mjk2ZWYiLCJ1c2VySWQiOiIxMTgwMTg5MTYxIn0=</vt:lpwstr>
  </property>
  <property fmtid="{D5CDD505-2E9C-101B-9397-08002B2CF9AE}" pid="4" name="ICV">
    <vt:lpwstr>942ECB5AD0304CD58B9DD2125DDA458C_12</vt:lpwstr>
  </property>
</Properties>
</file>