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13387">
      <w:pPr>
        <w:jc w:val="both"/>
      </w:pPr>
      <w:r>
        <w:rPr>
          <w:rFonts w:hint="eastAsia" w:ascii="方正粗黑宋简体" w:hAnsi="方正粗黑宋简体" w:eastAsia="方正粗黑宋简体" w:cs="方正粗黑宋简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表1：</w:t>
      </w:r>
      <w:r>
        <w:rPr>
          <w:rFonts w:hint="default" w:ascii="方正粗黑宋简体" w:hAnsi="方正粗黑宋简体" w:eastAsia="方正粗黑宋简体" w:cs="方正粗黑宋简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喀左普东医院招聘岗位人数及要求</w:t>
      </w:r>
      <w:bookmarkStart w:id="0" w:name="_GoBack"/>
      <w:bookmarkEnd w:id="0"/>
    </w:p>
    <w:tbl>
      <w:tblPr>
        <w:tblStyle w:val="2"/>
        <w:tblpPr w:leftFromText="180" w:rightFromText="180" w:vertAnchor="text" w:horzAnchor="page" w:tblpX="833" w:tblpY="1180"/>
        <w:tblOverlap w:val="never"/>
        <w:tblW w:w="148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1528"/>
        <w:gridCol w:w="3008"/>
        <w:gridCol w:w="728"/>
        <w:gridCol w:w="1528"/>
        <w:gridCol w:w="857"/>
        <w:gridCol w:w="1506"/>
        <w:gridCol w:w="1890"/>
        <w:gridCol w:w="1830"/>
        <w:gridCol w:w="1104"/>
      </w:tblGrid>
      <w:tr w14:paraId="0C208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488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80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粗黑宋简体" w:hAnsi="方正粗黑宋简体" w:eastAsia="方正粗黑宋简体" w:cs="方正粗黑宋简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方正粗黑宋简体" w:hAnsi="方正粗黑宋简体" w:eastAsia="方正粗黑宋简体" w:cs="方正粗黑宋简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喀左普东医院招聘岗位人数及要求</w:t>
            </w:r>
          </w:p>
        </w:tc>
      </w:tr>
      <w:tr w14:paraId="2C849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9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E3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粗黑宋简体" w:hAnsi="方正粗黑宋简体" w:eastAsia="方正粗黑宋简体" w:cs="方正粗黑宋简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粗黑宋简体" w:hAnsi="方正粗黑宋简体" w:eastAsia="方正粗黑宋简体" w:cs="方正粗黑宋简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93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粗黑宋简体" w:hAnsi="方正粗黑宋简体" w:eastAsia="方正粗黑宋简体" w:cs="方正粗黑宋简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粗黑宋简体" w:hAnsi="方正粗黑宋简体" w:eastAsia="方正粗黑宋简体" w:cs="方正粗黑宋简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3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36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粗黑宋简体" w:hAnsi="方正粗黑宋简体" w:eastAsia="方正粗黑宋简体" w:cs="方正粗黑宋简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粗黑宋简体" w:hAnsi="方正粗黑宋简体" w:eastAsia="方正粗黑宋简体" w:cs="方正粗黑宋简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岗位简介</w:t>
            </w:r>
          </w:p>
        </w:tc>
        <w:tc>
          <w:tcPr>
            <w:tcW w:w="7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B1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粗黑宋简体" w:hAnsi="方正粗黑宋简体" w:eastAsia="方正粗黑宋简体" w:cs="方正粗黑宋简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粗黑宋简体" w:hAnsi="方正粗黑宋简体" w:eastAsia="方正粗黑宋简体" w:cs="方正粗黑宋简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拟招聘人数</w:t>
            </w:r>
          </w:p>
        </w:tc>
        <w:tc>
          <w:tcPr>
            <w:tcW w:w="76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DB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粗黑宋简体" w:hAnsi="方正粗黑宋简体" w:eastAsia="方正粗黑宋简体" w:cs="方正粗黑宋简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粗黑宋简体" w:hAnsi="方正粗黑宋简体" w:eastAsia="方正粗黑宋简体" w:cs="方正粗黑宋简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招聘要求</w:t>
            </w:r>
          </w:p>
        </w:tc>
        <w:tc>
          <w:tcPr>
            <w:tcW w:w="11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F8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粗黑宋简体" w:hAnsi="方正粗黑宋简体" w:eastAsia="方正粗黑宋简体" w:cs="方正粗黑宋简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粗黑宋简体" w:hAnsi="方正粗黑宋简体" w:eastAsia="方正粗黑宋简体" w:cs="方正粗黑宋简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4DE1C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0" w:hRule="atLeast"/>
        </w:trPr>
        <w:tc>
          <w:tcPr>
            <w:tcW w:w="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D57F1">
            <w:pPr>
              <w:jc w:val="center"/>
              <w:rPr>
                <w:rFonts w:hint="default" w:ascii="方正粗黑宋简体" w:hAnsi="方正粗黑宋简体" w:eastAsia="方正粗黑宋简体" w:cs="方正粗黑宋简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783CB">
            <w:pPr>
              <w:jc w:val="center"/>
              <w:rPr>
                <w:rFonts w:hint="default" w:ascii="方正粗黑宋简体" w:hAnsi="方正粗黑宋简体" w:eastAsia="方正粗黑宋简体" w:cs="方正粗黑宋简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0DF46">
            <w:pPr>
              <w:jc w:val="center"/>
              <w:rPr>
                <w:rFonts w:hint="default" w:ascii="方正粗黑宋简体" w:hAnsi="方正粗黑宋简体" w:eastAsia="方正粗黑宋简体" w:cs="方正粗黑宋简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634EC">
            <w:pPr>
              <w:jc w:val="center"/>
              <w:rPr>
                <w:rFonts w:hint="default" w:ascii="方正粗黑宋简体" w:hAnsi="方正粗黑宋简体" w:eastAsia="方正粗黑宋简体" w:cs="方正粗黑宋简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60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粗黑宋简体" w:hAnsi="方正粗黑宋简体" w:eastAsia="方正粗黑宋简体" w:cs="方正粗黑宋简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粗黑宋简体" w:hAnsi="方正粗黑宋简体" w:eastAsia="方正粗黑宋简体" w:cs="方正粗黑宋简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学历、学位要求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7F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粗黑宋简体" w:hAnsi="方正粗黑宋简体" w:eastAsia="方正粗黑宋简体" w:cs="方正粗黑宋简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粗黑宋简体" w:hAnsi="方正粗黑宋简体" w:eastAsia="方正粗黑宋简体" w:cs="方正粗黑宋简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工资待遇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B2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粗黑宋简体" w:hAnsi="方正粗黑宋简体" w:eastAsia="方正粗黑宋简体" w:cs="方正粗黑宋简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粗黑宋简体" w:hAnsi="方正粗黑宋简体" w:eastAsia="方正粗黑宋简体" w:cs="方正粗黑宋简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D1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粗黑宋简体" w:hAnsi="方正粗黑宋简体" w:eastAsia="方正粗黑宋简体" w:cs="方正粗黑宋简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粗黑宋简体" w:hAnsi="方正粗黑宋简体" w:eastAsia="方正粗黑宋简体" w:cs="方正粗黑宋简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50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粗黑宋简体" w:hAnsi="方正粗黑宋简体" w:eastAsia="方正粗黑宋简体" w:cs="方正粗黑宋简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粗黑宋简体" w:hAnsi="方正粗黑宋简体" w:eastAsia="方正粗黑宋简体" w:cs="方正粗黑宋简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6FE41">
            <w:pPr>
              <w:jc w:val="center"/>
              <w:rPr>
                <w:rFonts w:hint="default" w:ascii="方正粗黑宋简体" w:hAnsi="方正粗黑宋简体" w:eastAsia="方正粗黑宋简体" w:cs="方正粗黑宋简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BBA3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D8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E1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护理部主任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1A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从事护理部管理工作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BC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8B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48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6B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护理学相关专业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1B6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具有相关资格证书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B59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两年以上临床工作经验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72554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6C4A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CC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B2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护士长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F0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从事护理部管工作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18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34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35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E2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临床医学相关专业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BF0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具有相关资格证书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B1B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两年以上临床工作经验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CEB70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E3C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7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5D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15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内科医生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81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从事心血管内科临床医疗工作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38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FB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90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3B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临床医学相关专业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32E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具有医师资格证或当年医师资格考试成绩查询合格证明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B22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具有副主任医师、主治医师职称优先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6E436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A83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4E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FA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药剂师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61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负责药品的调剂、药品部门的运营管理工作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20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9A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24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67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药学相关专业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22D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持有药剂师/职业药剂师职称证书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E4D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有工作经验者优先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2482E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72D2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7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2E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0B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儿科医生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E9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从事儿科临床医疗工作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AA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1E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20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70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临床医学相关专业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E0D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具有医师资格证或当年医师资格考试成绩查询合格证明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9D7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具有副主任医师、主治医师职称优先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38648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8F99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7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69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DF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妇科医生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74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从事妇科临床医疗工作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21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1F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5F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6B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临床医学相关专业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918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具有医师资格证或当年医师资格考试成绩查询合格证明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82A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具有副主任医师、主治医师职称优先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3C483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BDB7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87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D0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中医科医生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AC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负责诊断并治疗各种常见及疑难中医疾病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48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3A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0A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45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临床医学相关专业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F8C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具有医师资格证或当年医师资格考试成绩查询合格证明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20D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具有副主任医师、主治医师职称优先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64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精通中医理论，熟练掌握针灸、推拿等诊疗技术</w:t>
            </w:r>
          </w:p>
        </w:tc>
      </w:tr>
      <w:tr w14:paraId="24AF0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7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CD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F2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外科医生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9B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从事外科临床医疗工作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1A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46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C9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B0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临床医学相关专业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054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具有医师资格证或当年医师资格考试成绩查询合格证明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352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具有副主任医师、主治医师职称优先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5AC47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41C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7D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7D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彩超室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医生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FD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彩超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检查与诊断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A3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31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84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67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临床医学相关专业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4DB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具备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执业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医生及以上职称（执业技师亦可）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DE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具有副主任医师、主治医师职称优先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C750D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07C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36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B2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放射技师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34D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能熟练操作放射影像设备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02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45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EF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E1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放射医学相关专业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797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持有放射医学技术专业资格证书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52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有工作经验者优先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C60F3D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DD97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8B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11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1F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医院信息人员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70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从事医院信息化系统管理工作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BD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F2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82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16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计算机相关专业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65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信息设备的运行，维护等工作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04B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有工作经验者优先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FC100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6A4C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35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72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厨师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26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从事食堂厨房部烹炒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03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36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45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84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8C8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7A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有食堂/团餐从业经历者优先、持有健康证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CADB9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5A49F3BD">
      <w:pPr>
        <w:jc w:val="both"/>
        <w:rPr>
          <w:rFonts w:hint="eastAsia"/>
          <w:b/>
          <w:bCs/>
          <w:sz w:val="22"/>
          <w:szCs w:val="22"/>
          <w:lang w:val="en-US" w:eastAsia="zh-CN"/>
        </w:rPr>
      </w:pPr>
    </w:p>
    <w:p w14:paraId="5A4F89CA"/>
    <w:sectPr>
      <w:pgSz w:w="16838" w:h="11906" w:orient="landscape"/>
      <w:pgMar w:top="1800" w:right="1440" w:bottom="1800" w:left="16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3A6A68"/>
    <w:rsid w:val="1E3A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2026-01-24T05:53:00Z</dcterms:created>
  <dc:creator>86130</dc:creator>
  <cp:lastModifiedBy>86130</cp:lastModifiedBy>
  <dcterms:modified xsi:type="dcterms:W3CDTF">2026-01-24T05:55:35Z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D16C10AE848D4663A229FE6D8DAC56C3_11</vt:lpwstr>
  </property>
  <property fmtid="{D5CDD505-2E9C-101B-9397-08002B2CF9AE}" pid="4" name="KSOTemplateDocerSaveRecord">
    <vt:lpwstr>eyJoZGlkIjoiMGNlNmFlMDQ1NWJiYzg4ODMxYTY3NDUwMzFiM2I0NzEifQ==</vt:lpwstr>
  </property>
</Properties>
</file>