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“教学名师”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申报条件及有关事项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2" w:lineRule="auto"/>
        <w:ind w:leftChars="0" w:right="0" w:righ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4"/>
          <w:szCs w:val="3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2" w:lineRule="auto"/>
        <w:ind w:leftChars="0" w:right="0" w:righ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“盘锦英才计划”教学名师重点支持长期从事一线教学工作，能够潜心教书育人，为人师表，师德师风高尚，对教育思想和教学方法有重要创新，教学成果和教学质量突出，在学生培养方面作出贡献的教师。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textAlignment w:val="auto"/>
        <w:rPr>
          <w:rFonts w:hint="default" w:ascii="Times New Roman" w:hAnsi="Times New Roman" w:eastAsia="楷体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4"/>
          <w:szCs w:val="34"/>
          <w:lang w:val="en-US" w:eastAsia="zh-CN"/>
        </w:rPr>
        <w:t>一）基本条件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1.政治立场坚定，忠诚于党和人民的教育事业，全面贯彻党的教育方针，为人师表，师德高尚，教书育人，立德树人；长期从事一线教学工作，教学成果和教育质量突出，在学生培养方面有突出贡献；在教育领域享有较高声望，师生群众公认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无违反新时代高校、中小学、幼儿园教师职业行为十项准则情况。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2.年龄原则上不超过55周岁。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3.非现任校级领导（承担教学任务的除外）。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大连理工大学盘锦校区教师应具有中国国籍，在国内高校工作1年以上，在聘。港澳台地区专家已在内地(大陆)工作1年以上、取得外国人永久居留身份证的外籍专家在中国工作1年以上的，也可申报；高中等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职业院校教师在理论教学能力、生产一线实践经验等方面具有较高理论实践相结合的指导作用；中小学、幼儿园教师在教育教学等方面能够因材施教，具有“授人以渔”的指导作用。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after="0" w:line="322" w:lineRule="auto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5.已入选“盘锦英才计划”教学名师的不可重复申报。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textAlignment w:val="auto"/>
        <w:rPr>
          <w:rFonts w:hint="default" w:ascii="Times New Roman" w:hAnsi="Times New Roman" w:eastAsia="楷体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4"/>
          <w:szCs w:val="34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4"/>
          <w:szCs w:val="34"/>
          <w:lang w:val="en-US" w:eastAsia="zh-CN"/>
        </w:rPr>
        <w:t>资格条件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1.大连理工大学盘锦校区教师人选，应具有高级专业技术职务，近6学年（2020-2026学年）主讲课程的平均课堂教学工作量不少于96学时/学年，其中每学年必须为本科生主讲一门课程(医学专业任课教师按教学时数计算，本科教学工作量平均不少于60学时/学年，含案例教学和临床带教)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2.高等职业学校人选应具有相关企事业单位一线实践工作经历，具有高级专业技术职称，近6学年（2020-2026学年）平均承担本校教学任务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包括实训、实习等实践课程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不少于180学时/学年。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3.中等职业学校人选应具有相关企事业单位一线实践工作经历，原则上应具有高级专业技术职称，近6学年（2020-2026学年）平均承担本校教学任务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包括实训、实习等实践课程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不少于180学时/学年。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322" w:lineRule="auto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4.普通中小学校人选原则上应具有高级专业技术职称，近6学年（2020-2026学年）主讲课程的平均课堂教学工作量不少于180学时/学年，其中每学年必须为中小学生主讲一门主干课程。幼儿园、特殊教育学校人选参照普通中小学校人选要求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2" w:lineRule="auto"/>
        <w:ind w:leftChars="0" w:right="0" w:rightChars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</w:rPr>
        <w:t>申报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4"/>
          <w:szCs w:val="34"/>
          <w:lang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4"/>
          <w:szCs w:val="34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eastAsia="zh-CN" w:bidi="ar-SA"/>
        </w:rPr>
        <w:t>申报推荐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。符合遴选条件的教师向所在学校提出申请并就申报内容的真实性、师德师风等签署意见，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高、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中等及以下学校经不少于5个工作日公示后向主管教育行政部门申报。教育行政部门对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属地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申报人选材料进行资格审查，按申报要求组织专家评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审，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择优推荐人选。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公示期间收到异议材料，须按照程序开展调查，并以事实为依据出具书面材料。大连理工大学盘锦校区参照以上遴选申报条件组织专家评审，择优推荐人选，并将相关材料单独报送到市教育局。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4"/>
          <w:szCs w:val="34"/>
          <w:lang w:val="en-US" w:eastAsia="zh-CN"/>
        </w:rPr>
        <w:t>（二）资格审核。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市教育局受理汇总遴选材料，并对遴选材料的完整性和有效性进行审核。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2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4"/>
          <w:szCs w:val="34"/>
          <w:lang w:val="en-US" w:eastAsia="zh-CN"/>
        </w:rPr>
        <w:t>（三）专业评议。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-SA"/>
        </w:rPr>
        <w:t>市教育局组织专家评议，对人选进行评价赋分，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shd w:val="clear" w:color="auto" w:fill="auto"/>
        </w:rPr>
        <w:t>根据成绩提出建议名单。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shd w:val="clear" w:color="auto" w:fill="auto"/>
          <w:lang w:val="en-US" w:eastAsia="zh-CN"/>
        </w:rPr>
      </w:pPr>
      <w:r>
        <w:rPr>
          <w:rStyle w:val="14"/>
          <w:rFonts w:hint="default" w:ascii="Times New Roman" w:hAnsi="Times New Roman" w:eastAsia="楷体_GB2312" w:cs="Times New Roman"/>
          <w:b w:val="0"/>
          <w:color w:val="000000"/>
          <w:sz w:val="34"/>
          <w:szCs w:val="34"/>
          <w:highlight w:val="none"/>
          <w:shd w:val="clear" w:color="auto" w:fill="auto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color w:val="000000"/>
          <w:sz w:val="34"/>
          <w:szCs w:val="34"/>
          <w:highlight w:val="none"/>
          <w:shd w:val="clear" w:color="auto" w:fill="auto"/>
          <w:lang w:val="en-US" w:eastAsia="zh-CN"/>
        </w:rPr>
        <w:t>审定公示</w:t>
      </w:r>
      <w:r>
        <w:rPr>
          <w:rFonts w:hint="default" w:ascii="Times New Roman" w:hAnsi="Times New Roman" w:eastAsia="楷体_GB2312" w:cs="Times New Roman"/>
          <w:color w:val="000000"/>
          <w:sz w:val="34"/>
          <w:szCs w:val="34"/>
          <w:highlight w:val="none"/>
          <w:shd w:val="clear" w:color="auto" w:fill="auto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shd w:val="clear" w:color="auto" w:fill="auto"/>
          <w:lang w:val="en-US" w:eastAsia="zh-CN"/>
        </w:rPr>
        <w:t>建议名单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4"/>
          <w:szCs w:val="34"/>
          <w:lang w:val="en-US" w:eastAsia="zh-CN" w:bidi="ar"/>
        </w:rPr>
        <w:t>经市教育局党组审议通过，报市委人才办统一汇总，提请市委人才工作领导小组审定后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shd w:val="clear" w:color="auto" w:fill="auto"/>
          <w:lang w:val="en-US" w:eastAsia="zh-CN"/>
        </w:rPr>
        <w:t>，采取一定形式进行公示，公示期不少于5个工作日。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22" w:lineRule="auto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CESI楷体-GB2312" w:cs="Times New Roman"/>
          <w:sz w:val="34"/>
          <w:szCs w:val="34"/>
          <w:highlight w:val="none"/>
          <w:lang w:val="en-US" w:eastAsia="zh-CN"/>
        </w:rPr>
        <w:t>（五）印发名单。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对公示无异议的教学名师，由市委人才工作领导小组统一印发名单，颁发入选证书，落实相关政策。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2" w:lineRule="auto"/>
        <w:ind w:firstLine="68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  <w:t>三、其他要求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2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  <w:t>1.申报人员、举荐单位及审核单位应履行各自职责，按照要求报送相关材料，并对材料的真实性负责。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2" w:lineRule="auto"/>
        <w:ind w:firstLine="68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  <w:t xml:space="preserve">2.坚决杜绝弄虚作假、骗取财政资金等不良行为发生。相关部门严肃追究违规行为的相关责任。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2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  <w:t>3.申报材料电子版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"/>
        </w:rPr>
        <w:t>请到盘锦市教育局官方网站（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u w:val="none"/>
          <w:shd w:val="clear" w:color="auto" w:fill="auto"/>
          <w:lang w:val="en-US" w:eastAsia="zh-CN" w:bidi="ar"/>
        </w:rPr>
        <w:t>https://jyj.panjin.gov.cn/2026_03/16_12/content-555306.html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  <w:highlight w:val="none"/>
          <w:shd w:val="clear" w:color="auto" w:fill="auto"/>
          <w:lang w:val="en-US" w:eastAsia="zh-CN" w:bidi="ar"/>
        </w:rPr>
        <w:t>下载，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纸质版一式三份（公章、签字页不得漏项）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相关书面材料和电子版材料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4"/>
          <w:szCs w:val="34"/>
          <w:lang w:val="en-US" w:eastAsia="zh-CN" w:bidi="ar"/>
          <w14:textFill>
            <w14:solidFill>
              <w14:schemeClr w14:val="tx1"/>
            </w14:solidFill>
          </w14:textFill>
        </w:rPr>
        <w:t>报送至市教育局机关党委办公室（人事科），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电子版以光盘报送内容为准。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2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154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Njg5MjlmZjUzMjQ4NzQ0MGU2ZmQ5MzhiMDA5NTMifQ=="/>
    <w:docVar w:name="KSO_WPS_MARK_KEY" w:val="8573d096-507c-4cdd-b88c-b64be9186761"/>
  </w:docVars>
  <w:rsids>
    <w:rsidRoot w:val="2EA817D3"/>
    <w:rsid w:val="03650C43"/>
    <w:rsid w:val="03B447A3"/>
    <w:rsid w:val="07BB4431"/>
    <w:rsid w:val="087867AD"/>
    <w:rsid w:val="09570CAD"/>
    <w:rsid w:val="0AD64779"/>
    <w:rsid w:val="0AFF07D0"/>
    <w:rsid w:val="0CFCFCD2"/>
    <w:rsid w:val="0DDF2976"/>
    <w:rsid w:val="0DFB2AD0"/>
    <w:rsid w:val="0F6FF954"/>
    <w:rsid w:val="0FEF1651"/>
    <w:rsid w:val="13B30CB1"/>
    <w:rsid w:val="165FF0C0"/>
    <w:rsid w:val="16FE5095"/>
    <w:rsid w:val="199BA52E"/>
    <w:rsid w:val="1BAD2E4F"/>
    <w:rsid w:val="1CE79CA6"/>
    <w:rsid w:val="1CF94516"/>
    <w:rsid w:val="1CFDED13"/>
    <w:rsid w:val="1D2938CA"/>
    <w:rsid w:val="1D8FC235"/>
    <w:rsid w:val="1DB76BCD"/>
    <w:rsid w:val="1DD6B0E7"/>
    <w:rsid w:val="1DFB47F3"/>
    <w:rsid w:val="1ED04C36"/>
    <w:rsid w:val="1FB89981"/>
    <w:rsid w:val="1FDF640B"/>
    <w:rsid w:val="1FFCD3CE"/>
    <w:rsid w:val="1FFE8E5E"/>
    <w:rsid w:val="239812F4"/>
    <w:rsid w:val="25FB762A"/>
    <w:rsid w:val="267F7FFB"/>
    <w:rsid w:val="277D5657"/>
    <w:rsid w:val="27ABBBFE"/>
    <w:rsid w:val="27F61316"/>
    <w:rsid w:val="29E7B24A"/>
    <w:rsid w:val="2C6C3602"/>
    <w:rsid w:val="2C778DAD"/>
    <w:rsid w:val="2EA817D3"/>
    <w:rsid w:val="32FF4B7A"/>
    <w:rsid w:val="335B14DF"/>
    <w:rsid w:val="33FB52F6"/>
    <w:rsid w:val="35E7DA8E"/>
    <w:rsid w:val="36F70C36"/>
    <w:rsid w:val="3777E3AE"/>
    <w:rsid w:val="377F09CE"/>
    <w:rsid w:val="37D9ADBB"/>
    <w:rsid w:val="37FA9DB5"/>
    <w:rsid w:val="39CBEFDC"/>
    <w:rsid w:val="39DE32C5"/>
    <w:rsid w:val="3AD747AA"/>
    <w:rsid w:val="3AFEFB44"/>
    <w:rsid w:val="3B7A731E"/>
    <w:rsid w:val="3BBD9D4C"/>
    <w:rsid w:val="3BBFA152"/>
    <w:rsid w:val="3BE6A584"/>
    <w:rsid w:val="3BF26EA5"/>
    <w:rsid w:val="3CBB6174"/>
    <w:rsid w:val="3CDB4DC3"/>
    <w:rsid w:val="3CEFDF15"/>
    <w:rsid w:val="3D7EAAD1"/>
    <w:rsid w:val="3D9FF796"/>
    <w:rsid w:val="3DDAE925"/>
    <w:rsid w:val="3DDF764E"/>
    <w:rsid w:val="3E3F54E1"/>
    <w:rsid w:val="3E7F22EF"/>
    <w:rsid w:val="3EFB2F7D"/>
    <w:rsid w:val="3EFF5E09"/>
    <w:rsid w:val="3F043070"/>
    <w:rsid w:val="3F17D105"/>
    <w:rsid w:val="3F7753E3"/>
    <w:rsid w:val="3F8A98E2"/>
    <w:rsid w:val="3FCB165C"/>
    <w:rsid w:val="3FCEBA7B"/>
    <w:rsid w:val="3FF68F71"/>
    <w:rsid w:val="3FF98040"/>
    <w:rsid w:val="3FFF377F"/>
    <w:rsid w:val="44D6C3FE"/>
    <w:rsid w:val="47E7693C"/>
    <w:rsid w:val="492245B3"/>
    <w:rsid w:val="4A2D6AC1"/>
    <w:rsid w:val="4CDF7890"/>
    <w:rsid w:val="4D7DFE6E"/>
    <w:rsid w:val="4DDEED71"/>
    <w:rsid w:val="4DF66CFC"/>
    <w:rsid w:val="4DF7DF53"/>
    <w:rsid w:val="4DFDCDCE"/>
    <w:rsid w:val="4E1D258D"/>
    <w:rsid w:val="4E9F5928"/>
    <w:rsid w:val="4FDF1B52"/>
    <w:rsid w:val="4FF25BEF"/>
    <w:rsid w:val="4FF34077"/>
    <w:rsid w:val="50FE75B0"/>
    <w:rsid w:val="533B197C"/>
    <w:rsid w:val="536D702C"/>
    <w:rsid w:val="53DF808F"/>
    <w:rsid w:val="53ED834C"/>
    <w:rsid w:val="55196874"/>
    <w:rsid w:val="553617ED"/>
    <w:rsid w:val="559F24A7"/>
    <w:rsid w:val="55B7F211"/>
    <w:rsid w:val="55BF4906"/>
    <w:rsid w:val="55FFFC25"/>
    <w:rsid w:val="565D7162"/>
    <w:rsid w:val="5777FFBE"/>
    <w:rsid w:val="57CB70E3"/>
    <w:rsid w:val="587D1AD1"/>
    <w:rsid w:val="58F5E223"/>
    <w:rsid w:val="593FD3DB"/>
    <w:rsid w:val="596B814C"/>
    <w:rsid w:val="59F44E7B"/>
    <w:rsid w:val="5ABA4AA8"/>
    <w:rsid w:val="5ADE8745"/>
    <w:rsid w:val="5B7F59D5"/>
    <w:rsid w:val="5BAE277E"/>
    <w:rsid w:val="5BDFBDC2"/>
    <w:rsid w:val="5CBF016F"/>
    <w:rsid w:val="5CDEA826"/>
    <w:rsid w:val="5DFB07C9"/>
    <w:rsid w:val="5EFDB415"/>
    <w:rsid w:val="5F3F1507"/>
    <w:rsid w:val="5FE5CC03"/>
    <w:rsid w:val="5FF742AD"/>
    <w:rsid w:val="5FF7580A"/>
    <w:rsid w:val="5FFBEB6D"/>
    <w:rsid w:val="5FFD349C"/>
    <w:rsid w:val="5FFF0C6A"/>
    <w:rsid w:val="5FFF7E97"/>
    <w:rsid w:val="614F42E0"/>
    <w:rsid w:val="61FFF688"/>
    <w:rsid w:val="644C7EBB"/>
    <w:rsid w:val="653C6CEB"/>
    <w:rsid w:val="659B6559"/>
    <w:rsid w:val="65B366FC"/>
    <w:rsid w:val="65FFADCC"/>
    <w:rsid w:val="67D7FAAF"/>
    <w:rsid w:val="67DB2FA0"/>
    <w:rsid w:val="67EE267E"/>
    <w:rsid w:val="67F5C9AB"/>
    <w:rsid w:val="697F2F19"/>
    <w:rsid w:val="69CFF527"/>
    <w:rsid w:val="6AFA858C"/>
    <w:rsid w:val="6B7B06B4"/>
    <w:rsid w:val="6BAB9DCD"/>
    <w:rsid w:val="6BDB1EE1"/>
    <w:rsid w:val="6D3FA06A"/>
    <w:rsid w:val="6D6F0EC3"/>
    <w:rsid w:val="6D9E2F33"/>
    <w:rsid w:val="6DEE0661"/>
    <w:rsid w:val="6E7F017D"/>
    <w:rsid w:val="6E7F3235"/>
    <w:rsid w:val="6E974B46"/>
    <w:rsid w:val="6EAE45A3"/>
    <w:rsid w:val="6EEF5D45"/>
    <w:rsid w:val="6EF787D6"/>
    <w:rsid w:val="6EFA1804"/>
    <w:rsid w:val="6F064EED"/>
    <w:rsid w:val="6F367765"/>
    <w:rsid w:val="6F597129"/>
    <w:rsid w:val="6F5EE972"/>
    <w:rsid w:val="6F5F174D"/>
    <w:rsid w:val="6F6F67C4"/>
    <w:rsid w:val="6F789596"/>
    <w:rsid w:val="6F7ED883"/>
    <w:rsid w:val="6F7F3706"/>
    <w:rsid w:val="6FDB6FB6"/>
    <w:rsid w:val="6FE7A8E6"/>
    <w:rsid w:val="6FEC0B0E"/>
    <w:rsid w:val="6FEDA095"/>
    <w:rsid w:val="6FFB3B8E"/>
    <w:rsid w:val="6FFF0C48"/>
    <w:rsid w:val="6FFF1FCD"/>
    <w:rsid w:val="71F3F5AE"/>
    <w:rsid w:val="71FFD329"/>
    <w:rsid w:val="720FE446"/>
    <w:rsid w:val="737DD456"/>
    <w:rsid w:val="73BEE52A"/>
    <w:rsid w:val="73DBE721"/>
    <w:rsid w:val="743DF44F"/>
    <w:rsid w:val="746D3304"/>
    <w:rsid w:val="747E31BD"/>
    <w:rsid w:val="7551D81E"/>
    <w:rsid w:val="75F937CC"/>
    <w:rsid w:val="7673B539"/>
    <w:rsid w:val="768F586E"/>
    <w:rsid w:val="76B706D4"/>
    <w:rsid w:val="76F73F68"/>
    <w:rsid w:val="7757075A"/>
    <w:rsid w:val="77998237"/>
    <w:rsid w:val="77B57A0E"/>
    <w:rsid w:val="77BB678C"/>
    <w:rsid w:val="77BE5B8E"/>
    <w:rsid w:val="77DFFD12"/>
    <w:rsid w:val="77F4BBCE"/>
    <w:rsid w:val="77F9F4B0"/>
    <w:rsid w:val="77FF0F3B"/>
    <w:rsid w:val="787F00B9"/>
    <w:rsid w:val="78C55892"/>
    <w:rsid w:val="7971DBEF"/>
    <w:rsid w:val="79DB9E10"/>
    <w:rsid w:val="79EF755E"/>
    <w:rsid w:val="7A51CE9C"/>
    <w:rsid w:val="7A5648BC"/>
    <w:rsid w:val="7A7E2CFC"/>
    <w:rsid w:val="7A97C82E"/>
    <w:rsid w:val="7AF74737"/>
    <w:rsid w:val="7AF7D38D"/>
    <w:rsid w:val="7AFBCE4F"/>
    <w:rsid w:val="7AFE3556"/>
    <w:rsid w:val="7AFE673E"/>
    <w:rsid w:val="7B5F3A2E"/>
    <w:rsid w:val="7B5F4501"/>
    <w:rsid w:val="7B5F8486"/>
    <w:rsid w:val="7B7D31EB"/>
    <w:rsid w:val="7B7E0640"/>
    <w:rsid w:val="7B9DE227"/>
    <w:rsid w:val="7BB3AD69"/>
    <w:rsid w:val="7BBD0FC1"/>
    <w:rsid w:val="7BBF9698"/>
    <w:rsid w:val="7BD7339C"/>
    <w:rsid w:val="7BD7D54B"/>
    <w:rsid w:val="7BD864DB"/>
    <w:rsid w:val="7BF9A00A"/>
    <w:rsid w:val="7BFBBA24"/>
    <w:rsid w:val="7C5B6EE4"/>
    <w:rsid w:val="7CFB6DB3"/>
    <w:rsid w:val="7DBF635E"/>
    <w:rsid w:val="7DC70336"/>
    <w:rsid w:val="7DD7E290"/>
    <w:rsid w:val="7DEDB99B"/>
    <w:rsid w:val="7DFF5585"/>
    <w:rsid w:val="7DFF8438"/>
    <w:rsid w:val="7E7EE0E4"/>
    <w:rsid w:val="7E7FE12A"/>
    <w:rsid w:val="7E9FE0DC"/>
    <w:rsid w:val="7EA74720"/>
    <w:rsid w:val="7EA7A59E"/>
    <w:rsid w:val="7EC5E070"/>
    <w:rsid w:val="7ED7412E"/>
    <w:rsid w:val="7ED7A4E8"/>
    <w:rsid w:val="7EFE187C"/>
    <w:rsid w:val="7F2AEBAE"/>
    <w:rsid w:val="7F37CE92"/>
    <w:rsid w:val="7F3FE9F1"/>
    <w:rsid w:val="7F5791F9"/>
    <w:rsid w:val="7F5969F5"/>
    <w:rsid w:val="7F5A053F"/>
    <w:rsid w:val="7F5F3192"/>
    <w:rsid w:val="7F6F3133"/>
    <w:rsid w:val="7F75A763"/>
    <w:rsid w:val="7F77B360"/>
    <w:rsid w:val="7F7E2EC9"/>
    <w:rsid w:val="7F7EA86B"/>
    <w:rsid w:val="7F8FB589"/>
    <w:rsid w:val="7F9ADF1F"/>
    <w:rsid w:val="7FA95D4B"/>
    <w:rsid w:val="7FAE969C"/>
    <w:rsid w:val="7FAEE028"/>
    <w:rsid w:val="7FB3577C"/>
    <w:rsid w:val="7FB72A8C"/>
    <w:rsid w:val="7FBC8124"/>
    <w:rsid w:val="7FBF0C86"/>
    <w:rsid w:val="7FC31AB1"/>
    <w:rsid w:val="7FC52BB4"/>
    <w:rsid w:val="7FC65947"/>
    <w:rsid w:val="7FC7A3AE"/>
    <w:rsid w:val="7FC7A6F9"/>
    <w:rsid w:val="7FCCBA8C"/>
    <w:rsid w:val="7FD6CB1B"/>
    <w:rsid w:val="7FDF3A76"/>
    <w:rsid w:val="7FE703D0"/>
    <w:rsid w:val="7FE7DA82"/>
    <w:rsid w:val="7FEB1F8D"/>
    <w:rsid w:val="7FEB3A7B"/>
    <w:rsid w:val="7FEF06B2"/>
    <w:rsid w:val="7FF1DAB8"/>
    <w:rsid w:val="7FF2F8A0"/>
    <w:rsid w:val="7FF3E244"/>
    <w:rsid w:val="7FF7D55A"/>
    <w:rsid w:val="7FF80F27"/>
    <w:rsid w:val="7FFAB1FB"/>
    <w:rsid w:val="7FFBA0C9"/>
    <w:rsid w:val="7FFD3584"/>
    <w:rsid w:val="7FFE691D"/>
    <w:rsid w:val="7FFEABB4"/>
    <w:rsid w:val="7FFF38DB"/>
    <w:rsid w:val="7FFF875A"/>
    <w:rsid w:val="7FFFA68B"/>
    <w:rsid w:val="7FFFF0B4"/>
    <w:rsid w:val="83CEDD81"/>
    <w:rsid w:val="8AFF246E"/>
    <w:rsid w:val="8ED73718"/>
    <w:rsid w:val="8FBDE1DB"/>
    <w:rsid w:val="96FF5788"/>
    <w:rsid w:val="97EF8C33"/>
    <w:rsid w:val="9C3B2FEA"/>
    <w:rsid w:val="9DA68D03"/>
    <w:rsid w:val="9EBC4D48"/>
    <w:rsid w:val="9ED7D6B2"/>
    <w:rsid w:val="9FBB77AB"/>
    <w:rsid w:val="9FF73EEB"/>
    <w:rsid w:val="9FFE9483"/>
    <w:rsid w:val="9FFFDDF3"/>
    <w:rsid w:val="A3B7D707"/>
    <w:rsid w:val="A3EDC2F4"/>
    <w:rsid w:val="A57FFF54"/>
    <w:rsid w:val="A8EEFF25"/>
    <w:rsid w:val="AB6BD896"/>
    <w:rsid w:val="AB7A993E"/>
    <w:rsid w:val="ABB38BEB"/>
    <w:rsid w:val="ABDC56A3"/>
    <w:rsid w:val="AECFC99C"/>
    <w:rsid w:val="AF7FAD88"/>
    <w:rsid w:val="AF7FFF69"/>
    <w:rsid w:val="B3AFDA4C"/>
    <w:rsid w:val="B77EA7F4"/>
    <w:rsid w:val="B7DDB2A2"/>
    <w:rsid w:val="B7EFEAF3"/>
    <w:rsid w:val="B947A075"/>
    <w:rsid w:val="BBF75711"/>
    <w:rsid w:val="BBFB3D84"/>
    <w:rsid w:val="BCFF74E5"/>
    <w:rsid w:val="BDF632BC"/>
    <w:rsid w:val="BDF9CF16"/>
    <w:rsid w:val="BE5FFE00"/>
    <w:rsid w:val="BEF9B6F5"/>
    <w:rsid w:val="BEFF273F"/>
    <w:rsid w:val="BF676B2C"/>
    <w:rsid w:val="BF8F7985"/>
    <w:rsid w:val="BF95631D"/>
    <w:rsid w:val="BFAB94C6"/>
    <w:rsid w:val="BFB1377F"/>
    <w:rsid w:val="BFBA3C76"/>
    <w:rsid w:val="BFBF46B2"/>
    <w:rsid w:val="BFCD3232"/>
    <w:rsid w:val="BFCD50EE"/>
    <w:rsid w:val="BFCDCD24"/>
    <w:rsid w:val="BFDFB133"/>
    <w:rsid w:val="BFFBE073"/>
    <w:rsid w:val="BFFD7C86"/>
    <w:rsid w:val="BFFF9F6C"/>
    <w:rsid w:val="BFFFD06A"/>
    <w:rsid w:val="BFFFF6A5"/>
    <w:rsid w:val="C3FE16C7"/>
    <w:rsid w:val="C69FA8D5"/>
    <w:rsid w:val="C6DEC97B"/>
    <w:rsid w:val="C7FF1906"/>
    <w:rsid w:val="CA0F911B"/>
    <w:rsid w:val="CBCF6870"/>
    <w:rsid w:val="CBFD15EF"/>
    <w:rsid w:val="CDEFF9C7"/>
    <w:rsid w:val="CE871865"/>
    <w:rsid w:val="CEEF9042"/>
    <w:rsid w:val="CEF74EED"/>
    <w:rsid w:val="CEFF55D1"/>
    <w:rsid w:val="CF5F64BF"/>
    <w:rsid w:val="CFD4C518"/>
    <w:rsid w:val="CFEE64F8"/>
    <w:rsid w:val="D1F857C9"/>
    <w:rsid w:val="D4ABEDF6"/>
    <w:rsid w:val="D5CCCD64"/>
    <w:rsid w:val="D5FD918C"/>
    <w:rsid w:val="D6D1A962"/>
    <w:rsid w:val="D75BBC40"/>
    <w:rsid w:val="D76F6E54"/>
    <w:rsid w:val="D77FA17C"/>
    <w:rsid w:val="D7DE256A"/>
    <w:rsid w:val="D7FB2603"/>
    <w:rsid w:val="DAC94CD4"/>
    <w:rsid w:val="DB4E32CE"/>
    <w:rsid w:val="DB9783DB"/>
    <w:rsid w:val="DBA7DED9"/>
    <w:rsid w:val="DBEA3341"/>
    <w:rsid w:val="DBFEBCEC"/>
    <w:rsid w:val="DCBB9A64"/>
    <w:rsid w:val="DCFDE15F"/>
    <w:rsid w:val="DDF70FEC"/>
    <w:rsid w:val="DEF149CF"/>
    <w:rsid w:val="DF6F6C7F"/>
    <w:rsid w:val="DF7F68DA"/>
    <w:rsid w:val="DFBD6ADC"/>
    <w:rsid w:val="DFBD73C7"/>
    <w:rsid w:val="DFEF30F3"/>
    <w:rsid w:val="E3DFE360"/>
    <w:rsid w:val="E3F55708"/>
    <w:rsid w:val="E3F7AFA9"/>
    <w:rsid w:val="E47BDEC8"/>
    <w:rsid w:val="E5AF9CA9"/>
    <w:rsid w:val="E5D36D3E"/>
    <w:rsid w:val="E6FD5D8D"/>
    <w:rsid w:val="E6FFB9C2"/>
    <w:rsid w:val="E77F8ABF"/>
    <w:rsid w:val="E7F78079"/>
    <w:rsid w:val="E7FE2DBC"/>
    <w:rsid w:val="E7FF7150"/>
    <w:rsid w:val="E8B5B460"/>
    <w:rsid w:val="E9D84874"/>
    <w:rsid w:val="E9F92E60"/>
    <w:rsid w:val="E9FD51A8"/>
    <w:rsid w:val="EB3BBCDB"/>
    <w:rsid w:val="EBBBC739"/>
    <w:rsid w:val="EBBEC515"/>
    <w:rsid w:val="EBFF4CBB"/>
    <w:rsid w:val="EC77F501"/>
    <w:rsid w:val="ECBFE775"/>
    <w:rsid w:val="ED6A75EA"/>
    <w:rsid w:val="ED7F8574"/>
    <w:rsid w:val="EDFA2555"/>
    <w:rsid w:val="EDFCA391"/>
    <w:rsid w:val="EE435418"/>
    <w:rsid w:val="EE5DAD1C"/>
    <w:rsid w:val="EEFB9EAD"/>
    <w:rsid w:val="EF253D3B"/>
    <w:rsid w:val="EF4A1A0A"/>
    <w:rsid w:val="EF7F496D"/>
    <w:rsid w:val="EF879B09"/>
    <w:rsid w:val="EF9C5AAB"/>
    <w:rsid w:val="EFA84FAE"/>
    <w:rsid w:val="EFBA54D0"/>
    <w:rsid w:val="EFCDF15B"/>
    <w:rsid w:val="EFD7120C"/>
    <w:rsid w:val="EFDC0ABB"/>
    <w:rsid w:val="EFEC3107"/>
    <w:rsid w:val="EFEF8A96"/>
    <w:rsid w:val="EFF0129A"/>
    <w:rsid w:val="EFFAB60A"/>
    <w:rsid w:val="EFFCFFE0"/>
    <w:rsid w:val="F1DDD562"/>
    <w:rsid w:val="F2DF538E"/>
    <w:rsid w:val="F2F91EE6"/>
    <w:rsid w:val="F3ADEF3A"/>
    <w:rsid w:val="F3AF72E0"/>
    <w:rsid w:val="F4F78FA5"/>
    <w:rsid w:val="F5CB8599"/>
    <w:rsid w:val="F5ED56BD"/>
    <w:rsid w:val="F5FDC927"/>
    <w:rsid w:val="F67B5E2E"/>
    <w:rsid w:val="F6EF4CB2"/>
    <w:rsid w:val="F6FF8266"/>
    <w:rsid w:val="F75D09D9"/>
    <w:rsid w:val="F77F6A16"/>
    <w:rsid w:val="F7B86CCE"/>
    <w:rsid w:val="F7B9E765"/>
    <w:rsid w:val="F7CF4FAD"/>
    <w:rsid w:val="F7D39157"/>
    <w:rsid w:val="F7DBB261"/>
    <w:rsid w:val="F7ED237E"/>
    <w:rsid w:val="F7F7FE15"/>
    <w:rsid w:val="F7FB07D1"/>
    <w:rsid w:val="F7FB2437"/>
    <w:rsid w:val="F7FF5F0F"/>
    <w:rsid w:val="F7FF9629"/>
    <w:rsid w:val="F7FFC548"/>
    <w:rsid w:val="F93E4310"/>
    <w:rsid w:val="F9BB1E71"/>
    <w:rsid w:val="F9DF0446"/>
    <w:rsid w:val="F9F7E7C7"/>
    <w:rsid w:val="F9FD2C97"/>
    <w:rsid w:val="F9FF2B35"/>
    <w:rsid w:val="FAB7167F"/>
    <w:rsid w:val="FAE321F9"/>
    <w:rsid w:val="FAFDC625"/>
    <w:rsid w:val="FB963319"/>
    <w:rsid w:val="FB9B745B"/>
    <w:rsid w:val="FBB38000"/>
    <w:rsid w:val="FBB7E10C"/>
    <w:rsid w:val="FBFFB3FE"/>
    <w:rsid w:val="FC55458F"/>
    <w:rsid w:val="FCE3F21A"/>
    <w:rsid w:val="FCF70157"/>
    <w:rsid w:val="FCF874F4"/>
    <w:rsid w:val="FCFEECEB"/>
    <w:rsid w:val="FD7925BB"/>
    <w:rsid w:val="FD7B2431"/>
    <w:rsid w:val="FD7F97BE"/>
    <w:rsid w:val="FD7FB308"/>
    <w:rsid w:val="FD8D7743"/>
    <w:rsid w:val="FD94B675"/>
    <w:rsid w:val="FDBD7778"/>
    <w:rsid w:val="FDBF495D"/>
    <w:rsid w:val="FDDAB8C5"/>
    <w:rsid w:val="FDDC0A64"/>
    <w:rsid w:val="FDDFF350"/>
    <w:rsid w:val="FDFD24E1"/>
    <w:rsid w:val="FE354A5D"/>
    <w:rsid w:val="FE37BAC9"/>
    <w:rsid w:val="FE5DA137"/>
    <w:rsid w:val="FE7CCFE0"/>
    <w:rsid w:val="FE7DF92E"/>
    <w:rsid w:val="FE7FD24D"/>
    <w:rsid w:val="FEABA79C"/>
    <w:rsid w:val="FEF75965"/>
    <w:rsid w:val="FEF7B6F2"/>
    <w:rsid w:val="FEFDD175"/>
    <w:rsid w:val="FEFF4A2E"/>
    <w:rsid w:val="FEFF5CF1"/>
    <w:rsid w:val="FEFFEAE6"/>
    <w:rsid w:val="FF1EF6C8"/>
    <w:rsid w:val="FF2E5275"/>
    <w:rsid w:val="FF32A79E"/>
    <w:rsid w:val="FF3BBF38"/>
    <w:rsid w:val="FF3D2180"/>
    <w:rsid w:val="FF5FE380"/>
    <w:rsid w:val="FF6DDF8D"/>
    <w:rsid w:val="FF77C53B"/>
    <w:rsid w:val="FF8DD7C2"/>
    <w:rsid w:val="FF971495"/>
    <w:rsid w:val="FF9F6396"/>
    <w:rsid w:val="FFAFF5F6"/>
    <w:rsid w:val="FFB7D1A8"/>
    <w:rsid w:val="FFBF0AF1"/>
    <w:rsid w:val="FFBF9CDF"/>
    <w:rsid w:val="FFCA997A"/>
    <w:rsid w:val="FFCB8E66"/>
    <w:rsid w:val="FFD6AA89"/>
    <w:rsid w:val="FFDB295A"/>
    <w:rsid w:val="FFDBE996"/>
    <w:rsid w:val="FFDE403B"/>
    <w:rsid w:val="FFEF62C2"/>
    <w:rsid w:val="FFEF9E96"/>
    <w:rsid w:val="FFF74420"/>
    <w:rsid w:val="FFF7C732"/>
    <w:rsid w:val="FFF7C93B"/>
    <w:rsid w:val="FFFB486A"/>
    <w:rsid w:val="FFFD40F2"/>
    <w:rsid w:val="FFFEC1BC"/>
    <w:rsid w:val="FFFF2384"/>
    <w:rsid w:val="FF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22" w:lineRule="auto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adjustRightInd w:val="0"/>
      <w:snapToGrid w:val="0"/>
      <w:spacing w:before="0" w:beforeAutospacing="0" w:after="0" w:afterAutospacing="0" w:line="70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22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22" w:lineRule="auto"/>
      <w:outlineLvl w:val="2"/>
    </w:pPr>
    <w:rPr>
      <w:rFonts w:eastAsia="楷体_GB231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2"/>
    </w:rPr>
  </w:style>
  <w:style w:type="paragraph" w:styleId="6">
    <w:name w:val="Body Text Indent"/>
    <w:qFormat/>
    <w:uiPriority w:val="0"/>
    <w:pPr>
      <w:widowControl w:val="0"/>
      <w:adjustRightInd w:val="0"/>
      <w:snapToGrid w:val="0"/>
      <w:spacing w:after="120" w:line="322" w:lineRule="auto"/>
      <w:ind w:left="420" w:leftChars="200" w:firstLine="880" w:firstLineChars="20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 w:val="0"/>
      <w:adjustRightInd w:val="0"/>
      <w:snapToGrid w:val="0"/>
      <w:spacing w:before="0" w:beforeAutospacing="1" w:after="0" w:afterAutospacing="1" w:line="322" w:lineRule="auto"/>
      <w:ind w:left="0" w:right="0" w:firstLine="880" w:firstLineChars="200"/>
      <w:jc w:val="left"/>
    </w:pPr>
    <w:rPr>
      <w:rFonts w:ascii="Times New Roman" w:hAnsi="Times New Roman" w:eastAsia="仿宋_GB2312" w:cstheme="minorBidi"/>
      <w:kern w:val="0"/>
      <w:sz w:val="24"/>
      <w:szCs w:val="32"/>
      <w:lang w:val="en-US" w:eastAsia="zh-CN" w:bidi="ar"/>
    </w:rPr>
  </w:style>
  <w:style w:type="paragraph" w:styleId="11">
    <w:name w:val="Body Text First Indent 2"/>
    <w:qFormat/>
    <w:uiPriority w:val="0"/>
    <w:pPr>
      <w:widowControl w:val="0"/>
      <w:adjustRightInd w:val="0"/>
      <w:snapToGrid w:val="0"/>
      <w:spacing w:after="120" w:line="322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字符"/>
    <w:basedOn w:val="13"/>
    <w:link w:val="2"/>
    <w:qFormat/>
    <w:uiPriority w:val="9"/>
    <w:rPr>
      <w:rFonts w:ascii="宋体" w:hAnsi="宋体" w:eastAsia="方正小标宋_GBK" w:cs="宋体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8454</Words>
  <Characters>8965</Characters>
  <Lines>0</Lines>
  <Paragraphs>0</Paragraphs>
  <TotalTime>5</TotalTime>
  <ScaleCrop>false</ScaleCrop>
  <LinksUpToDate>false</LinksUpToDate>
  <CharactersWithSpaces>8993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2023-02-18T02:15:00Z</dcterms:created>
  <dc:creator>小直径</dc:creator>
  <cp:lastModifiedBy>greatwall</cp:lastModifiedBy>
  <cp:lastPrinted>2024-04-06T10:10:00Z</cp:lastPrinted>
  <dcterms:modified xsi:type="dcterms:W3CDTF">2026-03-23T15:22:02Z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ECC2497F85733CA61E13E1673D6DD31E_43</vt:lpwstr>
  </property>
</Properties>
</file>