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黑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山西航空产业集团有限公司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招聘报名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表</w:t>
      </w:r>
    </w:p>
    <w:tbl>
      <w:tblPr>
        <w:tblStyle w:val="3"/>
        <w:tblW w:w="95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68"/>
        <w:gridCol w:w="1234"/>
        <w:gridCol w:w="341"/>
        <w:gridCol w:w="934"/>
        <w:gridCol w:w="485"/>
        <w:gridCol w:w="156"/>
        <w:gridCol w:w="478"/>
        <w:gridCol w:w="888"/>
        <w:gridCol w:w="602"/>
        <w:gridCol w:w="1165"/>
        <w:gridCol w:w="19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应聘职位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u w:val="single"/>
                <w:lang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岗位</w:t>
            </w:r>
          </w:p>
        </w:tc>
        <w:tc>
          <w:tcPr>
            <w:tcW w:w="1931" w:type="dxa"/>
            <w:vMerge w:val="restar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姓    名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性  别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出生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年月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民    族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籍  贯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政治面貌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身份证号</w:t>
            </w:r>
          </w:p>
        </w:tc>
        <w:tc>
          <w:tcPr>
            <w:tcW w:w="6351" w:type="dxa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9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户籍</w:t>
            </w:r>
            <w:r>
              <w:rPr>
                <w:rFonts w:hint="eastAsia" w:ascii="黑体" w:hAnsi="黑体" w:eastAsia="黑体" w:cs="黑体"/>
                <w:kern w:val="0"/>
                <w:lang w:eastAsia="zh-CN"/>
              </w:rPr>
              <w:t>所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在地</w:t>
            </w:r>
          </w:p>
        </w:tc>
        <w:tc>
          <w:tcPr>
            <w:tcW w:w="8282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联系电话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毕业时间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全 日 制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最    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学历学位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毕业院校及专业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外语水平</w:t>
            </w:r>
          </w:p>
        </w:tc>
        <w:tc>
          <w:tcPr>
            <w:tcW w:w="3062" w:type="dxa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职称/职业资格证书</w:t>
            </w:r>
          </w:p>
        </w:tc>
        <w:tc>
          <w:tcPr>
            <w:tcW w:w="309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29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主要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</w:rPr>
              <w:t>经历</w:t>
            </w:r>
          </w:p>
        </w:tc>
        <w:tc>
          <w:tcPr>
            <w:tcW w:w="828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579" w:type="dxa"/>
            <w:gridSpan w:val="12"/>
            <w:tcBorders>
              <w:top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eastAsia="zh-CN"/>
              </w:rPr>
              <w:t>家庭主要成员情况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79" w:type="dxa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lang w:val="en-US" w:eastAsia="zh-CN"/>
              </w:rPr>
              <w:t>其他亲属在航产集团从业情况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年月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698" w:type="dxa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4" w:hanging="540" w:hangingChars="300"/>
        <w:textAlignment w:val="auto"/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 xml:space="preserve">备注： </w:t>
      </w:r>
      <w:r>
        <w:rPr>
          <w:rFonts w:hint="eastAsia" w:ascii="仿宋_GB2312" w:hAnsi="宋体" w:eastAsia="仿宋_GB2312" w:cs="宋体"/>
          <w:spacing w:val="0"/>
          <w:kern w:val="0"/>
          <w:sz w:val="21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>亲属关系包含：夫妻关系；直系血亲关系：包括祖父母、外祖父母、父母、子女、孙子女、外孙子女；三代以内旁系血亲关系：包括伯叔姑舅姨、兄弟姐妹、堂兄弟姐妹、表兄弟姐妹、侄子女、外甥子女；近姻亲关系：包括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39" w:firstLineChars="355"/>
        <w:textAlignment w:val="auto"/>
        <w:rPr>
          <w:rFonts w:hint="default" w:ascii="仿宋_GB2312" w:hAnsi="宋体" w:eastAsia="仿宋_GB2312" w:cs="宋体"/>
          <w:spacing w:val="0"/>
          <w:kern w:val="0"/>
          <w:sz w:val="21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18"/>
          <w:szCs w:val="18"/>
          <w:lang w:val="en-US" w:eastAsia="zh-CN"/>
        </w:rPr>
        <w:t>2.如需填写的工作经历和亲属数量超出表格所限，可另附页。</w:t>
      </w:r>
    </w:p>
    <w:sectPr>
      <w:pgSz w:w="11906" w:h="16838"/>
      <w:pgMar w:top="1134" w:right="1134" w:bottom="784" w:left="1134" w:header="851" w:footer="158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????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????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U4NTVkYWQ5ZTI0MTA3NzAzMjRjMmEwZGQ4NGUifQ=="/>
  </w:docVars>
  <w:rsids>
    <w:rsidRoot w:val="39E74C22"/>
    <w:rsid w:val="01F1343F"/>
    <w:rsid w:val="04D126E8"/>
    <w:rsid w:val="0B5D7B69"/>
    <w:rsid w:val="0B7D6B1A"/>
    <w:rsid w:val="10B929FD"/>
    <w:rsid w:val="14313E8A"/>
    <w:rsid w:val="1FFBA3F8"/>
    <w:rsid w:val="258D4369"/>
    <w:rsid w:val="29BE62CE"/>
    <w:rsid w:val="2A771E5D"/>
    <w:rsid w:val="2F5A0F85"/>
    <w:rsid w:val="35472DE1"/>
    <w:rsid w:val="37DB48B5"/>
    <w:rsid w:val="38F91023"/>
    <w:rsid w:val="39392F19"/>
    <w:rsid w:val="39E74C22"/>
    <w:rsid w:val="3A0A6E4A"/>
    <w:rsid w:val="48B9060E"/>
    <w:rsid w:val="4D672EE6"/>
    <w:rsid w:val="52270E36"/>
    <w:rsid w:val="529D0F21"/>
    <w:rsid w:val="53986C41"/>
    <w:rsid w:val="653107B4"/>
    <w:rsid w:val="66BB4257"/>
    <w:rsid w:val="67802D63"/>
    <w:rsid w:val="682C7007"/>
    <w:rsid w:val="6C373C58"/>
    <w:rsid w:val="72894B39"/>
    <w:rsid w:val="749357CF"/>
    <w:rsid w:val="788B4106"/>
    <w:rsid w:val="7B6D7B7B"/>
    <w:rsid w:val="7BFD5F32"/>
    <w:rsid w:val="F786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343</Characters>
  <Lines>0</Lines>
  <Paragraphs>0</Paragraphs>
  <TotalTime>15</TotalTime>
  <ScaleCrop>false</ScaleCrop>
  <LinksUpToDate>false</LinksUpToDate>
  <CharactersWithSpaces>405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2021-07-09T00:15:00Z</dcterms:created>
  <dc:creator>未知</dc:creator>
  <cp:lastModifiedBy>kylin</cp:lastModifiedBy>
  <cp:lastPrinted>2024-10-30T03:26:00Z</cp:lastPrinted>
  <dcterms:modified xsi:type="dcterms:W3CDTF">2026-05-28T12:00:32Z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EC2D86B9CE8B3E201BCE116845A6741A</vt:lpwstr>
  </property>
  <property fmtid="{D5CDD505-2E9C-101B-9397-08002B2CF9AE}" pid="4" name="KSOTemplateDocerSaveRecord">
    <vt:lpwstr>eyJoZGlkIjoiMTE5Y2IzOGRkN2U3YzU2ZWM5YjlmMWUyNGUwZmE1ZjgiLCJ1c2VySWQiOiI5MzM0MDM1MDMifQ==</vt:lpwstr>
  </property>
</Properties>
</file>