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728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附件2:</w:t>
      </w:r>
    </w:p>
    <w:p w14:paraId="01DA9159">
      <w:pPr>
        <w:jc w:val="center"/>
        <w:rPr>
          <w:rFonts w:ascii="宋体" w:hAnsi="宋体"/>
          <w:sz w:val="32"/>
          <w:szCs w:val="36"/>
        </w:rPr>
      </w:pPr>
      <w:bookmarkStart w:id="0" w:name="_GoBack"/>
      <w:r>
        <w:rPr>
          <w:rFonts w:hint="eastAsia" w:ascii="宋体" w:hAnsi="宋体"/>
          <w:sz w:val="32"/>
          <w:szCs w:val="36"/>
        </w:rPr>
        <w:t>考生面试流程</w:t>
      </w:r>
      <w:bookmarkEnd w:id="0"/>
    </w:p>
    <w:p w14:paraId="172650EB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1.进入候考大厅，凭身份证、准考证签到，配合工作人员核验身份，关闭电子通讯设备装入信封，和个人物品一同上交，统一管理。</w:t>
      </w:r>
    </w:p>
    <w:p w14:paraId="54A02AEC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2.考生安检后，由引导员逐一引导至候考室，在指定位置就座，抽签确定参加面试顺序，确认签字按手印，在衣服上粘贴顺序号。</w:t>
      </w:r>
    </w:p>
    <w:p w14:paraId="0557A125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3.配合工作人员复核身份证、准考证。</w:t>
      </w:r>
    </w:p>
    <w:p w14:paraId="3F8D197C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4.参加考前培训。</w:t>
      </w:r>
    </w:p>
    <w:p w14:paraId="79091FD1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5.按抽签顺序到考室外候考。</w:t>
      </w:r>
    </w:p>
    <w:p w14:paraId="095FDF7E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6.在工作人员引导下进入考室,将身份证(有效证件)、准考证交给监督员。</w:t>
      </w:r>
    </w:p>
    <w:p w14:paraId="0B826E05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7.考生报告本人面试序号，在主考官指令下，面试开始。</w:t>
      </w:r>
    </w:p>
    <w:p w14:paraId="01C90E55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8.面试结束，退出考室，在指定位置等候分数。</w:t>
      </w:r>
    </w:p>
    <w:p w14:paraId="0DFB442D">
      <w:r>
        <w:rPr>
          <w:rFonts w:hint="eastAsia" w:ascii="仿宋" w:hAnsi="仿宋" w:eastAsia="仿宋"/>
          <w:sz w:val="30"/>
          <w:szCs w:val="30"/>
        </w:rPr>
        <w:t>9.听取分数后，在“面试成绩汇总评定表”上确认签字，取回身份证，离开考室。取回个人物品，离开面试考点。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75D65"/>
    <w:rsid w:val="5077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2026-06-10T01:43:00Z</dcterms:created>
  <dc:creator>momo毛</dc:creator>
  <cp:lastModifiedBy>momo毛</cp:lastModifiedBy>
  <dcterms:modified xsi:type="dcterms:W3CDTF">2026-06-10T01:43:33Z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158836A008514D53B4424164516E6D4C_11</vt:lpwstr>
  </property>
  <property fmtid="{D5CDD505-2E9C-101B-9397-08002B2CF9AE}" pid="4" name="KSOTemplateDocerSaveRecord">
    <vt:lpwstr>eyJoZGlkIjoiMDhkN2VkODQyOTZkYjI4Yjg4NzJmMmUzNmZkMjMwYmEiLCJ1c2VySWQiOiIxMDMxNjMwOTIyIn0=</vt:lpwstr>
  </property>
</Properties>
</file>