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06E8">
      <w:pPr>
        <w:spacing w:before="240" w:line="460" w:lineRule="exact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2</w:t>
      </w:r>
    </w:p>
    <w:p w14:paraId="514DC083">
      <w:pPr>
        <w:spacing w:before="240" w:line="4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体检注意事项</w:t>
      </w:r>
    </w:p>
    <w:p w14:paraId="1A31C9C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2C5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为了准确反映受检者身体的真实状况，请注意以下事项：</w:t>
      </w:r>
    </w:p>
    <w:p w14:paraId="327F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1.严禁弄虚作假、冒名顶替；如隐瞒病史影响体检结果的，后果自负。</w:t>
      </w:r>
    </w:p>
    <w:p w14:paraId="565B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</w:t>
      </w:r>
      <w:r>
        <w:rPr>
          <w:rFonts w:hint="default" w:ascii="仿宋" w:hAnsi="仿宋" w:eastAsia="仿宋"/>
          <w:b/>
          <w:bCs/>
          <w:sz w:val="32"/>
          <w:szCs w:val="32"/>
          <w:lang w:val="en"/>
        </w:rPr>
        <w:t>体检费</w:t>
      </w:r>
      <w:r>
        <w:rPr>
          <w:rFonts w:hint="eastAsia" w:ascii="仿宋" w:hAnsi="仿宋" w:eastAsia="仿宋"/>
          <w:b/>
          <w:bCs/>
          <w:sz w:val="32"/>
          <w:szCs w:val="32"/>
        </w:rPr>
        <w:t>（微信或者支付宝支付）</w:t>
      </w:r>
      <w:r>
        <w:rPr>
          <w:rFonts w:hint="eastAsia" w:ascii="仿宋" w:hAnsi="仿宋" w:eastAsia="仿宋"/>
          <w:sz w:val="32"/>
          <w:szCs w:val="32"/>
        </w:rPr>
        <w:t>，体检表上贴</w:t>
      </w:r>
      <w:r>
        <w:rPr>
          <w:rFonts w:hint="eastAsia" w:ascii="仿宋" w:hAnsi="仿宋" w:eastAsia="仿宋"/>
          <w:b/>
          <w:bCs/>
          <w:sz w:val="32"/>
          <w:szCs w:val="32"/>
        </w:rPr>
        <w:t>近期二寸免冠彩照一张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D2C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3.体检表</w:t>
      </w:r>
      <w:r>
        <w:rPr>
          <w:rFonts w:hint="eastAsia" w:ascii="仿宋" w:hAnsi="仿宋" w:eastAsia="仿宋"/>
          <w:sz w:val="32"/>
          <w:szCs w:val="32"/>
          <w:lang w:eastAsia="zh-CN"/>
        </w:rPr>
        <w:t>部分内容</w:t>
      </w:r>
      <w:r>
        <w:rPr>
          <w:rFonts w:hint="eastAsia" w:ascii="仿宋" w:hAnsi="仿宋" w:eastAsia="仿宋"/>
          <w:sz w:val="32"/>
          <w:szCs w:val="32"/>
        </w:rPr>
        <w:t>由受检者</w:t>
      </w:r>
      <w:r>
        <w:rPr>
          <w:rFonts w:hint="eastAsia" w:ascii="仿宋" w:hAnsi="仿宋" w:eastAsia="仿宋"/>
          <w:b/>
          <w:bCs/>
          <w:sz w:val="32"/>
          <w:szCs w:val="32"/>
        </w:rPr>
        <w:t>本人填写（自备黑色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水性</w:t>
      </w:r>
      <w:r>
        <w:rPr>
          <w:rFonts w:hint="eastAsia" w:ascii="仿宋" w:hAnsi="仿宋" w:eastAsia="仿宋"/>
          <w:b/>
          <w:bCs/>
          <w:sz w:val="32"/>
          <w:szCs w:val="32"/>
        </w:rPr>
        <w:t>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 w14:paraId="3E52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4.体检前一天请注意休息，勿熬夜，不要饮酒，避免剧烈运动，清淡饮食。</w:t>
      </w:r>
    </w:p>
    <w:p w14:paraId="6927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受检前禁食禁水8-12小时。晨起沐浴，穿好内裤，保持外阴部清洁。</w:t>
      </w:r>
    </w:p>
    <w:p w14:paraId="1722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 w14:paraId="2875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  <w:lang w:eastAsia="zh-CN"/>
        </w:rPr>
        <w:t>检查期间</w:t>
      </w:r>
      <w:r>
        <w:rPr>
          <w:rFonts w:hint="eastAsia" w:ascii="仿宋" w:hAnsi="仿宋" w:eastAsia="仿宋"/>
          <w:sz w:val="32"/>
          <w:szCs w:val="32"/>
        </w:rPr>
        <w:t>禁止家属陪同，受检者进入体检区域后一律不得擅自出入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请配合医生认真检查所有项目，勿漏检。若自动放弃某一检查项目，将会影响录用。</w:t>
      </w:r>
    </w:p>
    <w:p w14:paraId="04ED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8.体检医师可根据实际需要，增加必要的相应检查、检验项目。</w:t>
      </w:r>
    </w:p>
    <w:p w14:paraId="5ECA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9.如对体检结果有疑义，请按有关规定办理。</w:t>
      </w: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公文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方正公文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公文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464597"/>
    <w:rsid w:val="00540A52"/>
    <w:rsid w:val="005A45FB"/>
    <w:rsid w:val="005B5575"/>
    <w:rsid w:val="006547FA"/>
    <w:rsid w:val="006913EE"/>
    <w:rsid w:val="00791EF4"/>
    <w:rsid w:val="008C063A"/>
    <w:rsid w:val="00915518"/>
    <w:rsid w:val="00961CC5"/>
    <w:rsid w:val="009C76E9"/>
    <w:rsid w:val="00A22A66"/>
    <w:rsid w:val="00B362DE"/>
    <w:rsid w:val="00CB7632"/>
    <w:rsid w:val="00DE7E5B"/>
    <w:rsid w:val="00E6016D"/>
    <w:rsid w:val="00ED7866"/>
    <w:rsid w:val="00EE1450"/>
    <w:rsid w:val="00FC2C87"/>
    <w:rsid w:val="36E81D7E"/>
    <w:rsid w:val="3DFF251F"/>
    <w:rsid w:val="57FDA62A"/>
    <w:rsid w:val="7CEFF28D"/>
    <w:rsid w:val="9AFF3C8A"/>
    <w:rsid w:val="AFE9A28C"/>
    <w:rsid w:val="B6FA15E1"/>
    <w:rsid w:val="DEDE5B27"/>
    <w:rsid w:val="E6B5F8FB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5</TotalTime>
  <ScaleCrop>false</ScaleCrop>
  <LinksUpToDate>false</LinksUpToDate>
  <CharactersWithSpaces>625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2023-02-16T11:43:00Z</dcterms:created>
  <dc:creator>li hongli</dc:creator>
  <cp:lastModifiedBy>Blue Enchantress</cp:lastModifiedBy>
  <cp:lastPrinted>2025-07-01T00:01:00Z</cp:lastPrinted>
  <dcterms:modified xsi:type="dcterms:W3CDTF">2026-06-15T14:26:30Z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651AF4F076ECCFCBA85062689068E03B</vt:lpwstr>
  </property>
</Properties>
</file>